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C510D" w14:textId="77777777" w:rsidR="00B80CE0" w:rsidRPr="00211821" w:rsidRDefault="00B80CE0" w:rsidP="00D754E1">
      <w:pPr>
        <w:spacing w:after="0" w:line="240" w:lineRule="auto"/>
        <w:ind w:firstLine="720"/>
        <w:jc w:val="center"/>
        <w:rPr>
          <w:rFonts w:ascii="Times New Roman" w:eastAsia="Times New Roman" w:hAnsi="Times New Roman" w:cs="Times New Roman"/>
          <w:b/>
          <w:sz w:val="24"/>
          <w:szCs w:val="24"/>
        </w:rPr>
      </w:pPr>
      <w:r w:rsidRPr="00211821">
        <w:rPr>
          <w:rFonts w:ascii="Times New Roman" w:eastAsia="Times New Roman" w:hAnsi="Times New Roman" w:cs="Times New Roman"/>
          <w:b/>
          <w:sz w:val="24"/>
          <w:szCs w:val="24"/>
        </w:rPr>
        <w:t>(Paraišk</w:t>
      </w:r>
      <w:r w:rsidR="00F363D0">
        <w:rPr>
          <w:rFonts w:ascii="Times New Roman" w:eastAsia="Times New Roman" w:hAnsi="Times New Roman" w:cs="Times New Roman"/>
          <w:b/>
          <w:sz w:val="24"/>
          <w:szCs w:val="24"/>
        </w:rPr>
        <w:t>os dėl dalyvavimo Nacionalinio</w:t>
      </w:r>
      <w:r w:rsidRPr="00211821">
        <w:rPr>
          <w:rFonts w:ascii="Times New Roman" w:eastAsia="Times New Roman" w:hAnsi="Times New Roman" w:cs="Times New Roman"/>
          <w:b/>
          <w:sz w:val="24"/>
          <w:szCs w:val="24"/>
        </w:rPr>
        <w:t xml:space="preserve"> atsakingo verslo </w:t>
      </w:r>
      <w:r w:rsidR="00F363D0">
        <w:rPr>
          <w:rFonts w:ascii="Times New Roman" w:eastAsia="Times New Roman" w:hAnsi="Times New Roman" w:cs="Times New Roman"/>
          <w:b/>
          <w:sz w:val="24"/>
          <w:szCs w:val="24"/>
        </w:rPr>
        <w:t xml:space="preserve">apdovanojimo </w:t>
      </w:r>
      <w:r w:rsidRPr="00211821">
        <w:rPr>
          <w:rFonts w:ascii="Times New Roman" w:eastAsia="Times New Roman" w:hAnsi="Times New Roman" w:cs="Times New Roman"/>
          <w:b/>
          <w:sz w:val="24"/>
          <w:szCs w:val="24"/>
        </w:rPr>
        <w:t>konkurse forma)</w:t>
      </w:r>
    </w:p>
    <w:p w14:paraId="0A6E2E07" w14:textId="77777777" w:rsidR="00B80CE0" w:rsidRPr="00211821" w:rsidRDefault="00B80CE0" w:rsidP="00D754E1">
      <w:pPr>
        <w:spacing w:after="0" w:line="240" w:lineRule="auto"/>
        <w:ind w:firstLine="720"/>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 xml:space="preserve"> </w:t>
      </w:r>
    </w:p>
    <w:p w14:paraId="3FE86EE7" w14:textId="77777777" w:rsidR="00B80CE0" w:rsidRPr="00211821" w:rsidRDefault="00B80CE0" w:rsidP="00D754E1">
      <w:pPr>
        <w:spacing w:after="0" w:line="240" w:lineRule="auto"/>
        <w:jc w:val="center"/>
        <w:rPr>
          <w:rFonts w:ascii="Times New Roman" w:eastAsia="Times New Roman" w:hAnsi="Times New Roman" w:cs="Times New Roman"/>
          <w:b/>
          <w:bCs/>
          <w:sz w:val="24"/>
          <w:szCs w:val="24"/>
        </w:rPr>
      </w:pPr>
      <w:r w:rsidRPr="00211821">
        <w:rPr>
          <w:rFonts w:ascii="Times New Roman" w:eastAsia="Times New Roman" w:hAnsi="Times New Roman" w:cs="Times New Roman"/>
          <w:b/>
          <w:bCs/>
          <w:sz w:val="24"/>
          <w:szCs w:val="24"/>
        </w:rPr>
        <w:t>_______________________________________________________________</w:t>
      </w:r>
    </w:p>
    <w:p w14:paraId="52F35BC6" w14:textId="77777777" w:rsidR="00B80CE0" w:rsidRPr="00211821" w:rsidRDefault="00B80CE0" w:rsidP="00D754E1">
      <w:pPr>
        <w:spacing w:after="0" w:line="240" w:lineRule="auto"/>
        <w:jc w:val="center"/>
        <w:rPr>
          <w:rFonts w:ascii="Times New Roman" w:eastAsia="Times New Roman" w:hAnsi="Times New Roman" w:cs="Times New Roman"/>
          <w:bCs/>
          <w:sz w:val="24"/>
          <w:szCs w:val="24"/>
        </w:rPr>
      </w:pPr>
      <w:r w:rsidRPr="00211821">
        <w:rPr>
          <w:rFonts w:ascii="Times New Roman" w:eastAsia="Times New Roman" w:hAnsi="Times New Roman" w:cs="Times New Roman"/>
          <w:bCs/>
          <w:sz w:val="24"/>
          <w:szCs w:val="24"/>
        </w:rPr>
        <w:t>(paraišką teikiančios įmonės pavadinimas)</w:t>
      </w:r>
    </w:p>
    <w:p w14:paraId="5D149C2F" w14:textId="77777777" w:rsidR="00B80CE0" w:rsidRPr="00211821" w:rsidRDefault="00B80CE0" w:rsidP="00D754E1">
      <w:pPr>
        <w:spacing w:after="0" w:line="240" w:lineRule="auto"/>
        <w:jc w:val="center"/>
        <w:rPr>
          <w:rFonts w:ascii="Times New Roman" w:eastAsia="Times New Roman" w:hAnsi="Times New Roman" w:cs="Times New Roman"/>
          <w:bCs/>
          <w:sz w:val="24"/>
          <w:szCs w:val="24"/>
        </w:rPr>
      </w:pPr>
    </w:p>
    <w:p w14:paraId="5CB00F85" w14:textId="77777777" w:rsidR="00B80CE0" w:rsidRPr="00211821" w:rsidRDefault="00B80CE0" w:rsidP="00D754E1">
      <w:pPr>
        <w:spacing w:after="0" w:line="240" w:lineRule="auto"/>
        <w:rPr>
          <w:rFonts w:ascii="Times New Roman" w:eastAsia="Times New Roman" w:hAnsi="Times New Roman" w:cs="Times New Roman"/>
          <w:bCs/>
          <w:sz w:val="24"/>
          <w:szCs w:val="24"/>
        </w:rPr>
      </w:pPr>
    </w:p>
    <w:p w14:paraId="6950500F" w14:textId="77777777" w:rsidR="00B80CE0" w:rsidRPr="00211821" w:rsidRDefault="00B80CE0" w:rsidP="00D754E1">
      <w:pPr>
        <w:spacing w:after="0" w:line="240" w:lineRule="auto"/>
        <w:rPr>
          <w:rFonts w:ascii="Times New Roman" w:eastAsia="Times New Roman" w:hAnsi="Times New Roman" w:cs="Times New Roman"/>
          <w:bCs/>
          <w:sz w:val="24"/>
          <w:szCs w:val="24"/>
        </w:rPr>
      </w:pPr>
    </w:p>
    <w:p w14:paraId="491C3B1F" w14:textId="77777777" w:rsidR="00B80CE0" w:rsidRPr="00211821" w:rsidRDefault="00B80CE0" w:rsidP="00D754E1">
      <w:pPr>
        <w:spacing w:after="0" w:line="240" w:lineRule="auto"/>
        <w:rPr>
          <w:rFonts w:ascii="Times New Roman" w:eastAsia="Times New Roman" w:hAnsi="Times New Roman" w:cs="Times New Roman"/>
          <w:bCs/>
          <w:sz w:val="24"/>
          <w:szCs w:val="24"/>
        </w:rPr>
      </w:pPr>
    </w:p>
    <w:p w14:paraId="5B14EEC6" w14:textId="77777777" w:rsidR="00B80CE0" w:rsidRPr="00211821" w:rsidRDefault="00B80CE0" w:rsidP="00D754E1">
      <w:pPr>
        <w:spacing w:after="0" w:line="240" w:lineRule="auto"/>
        <w:outlineLvl w:val="0"/>
        <w:rPr>
          <w:rFonts w:ascii="Times New Roman" w:eastAsia="Times New Roman" w:hAnsi="Times New Roman" w:cs="Times New Roman"/>
          <w:bCs/>
          <w:sz w:val="24"/>
          <w:szCs w:val="24"/>
        </w:rPr>
      </w:pPr>
      <w:r w:rsidRPr="00211821">
        <w:rPr>
          <w:rFonts w:ascii="Times New Roman" w:eastAsia="Times New Roman" w:hAnsi="Times New Roman" w:cs="Times New Roman"/>
          <w:bCs/>
          <w:sz w:val="24"/>
          <w:szCs w:val="24"/>
        </w:rPr>
        <w:t xml:space="preserve">Socialinės apsaugos ir darbo ministerijai </w:t>
      </w:r>
    </w:p>
    <w:p w14:paraId="4D190BF4" w14:textId="77777777" w:rsidR="00B80CE0" w:rsidRPr="00211821" w:rsidRDefault="00B80CE0" w:rsidP="00D754E1">
      <w:pPr>
        <w:spacing w:after="0" w:line="240" w:lineRule="auto"/>
        <w:rPr>
          <w:rFonts w:ascii="Times New Roman" w:eastAsia="Times New Roman" w:hAnsi="Times New Roman" w:cs="Times New Roman"/>
          <w:bCs/>
          <w:sz w:val="24"/>
          <w:szCs w:val="24"/>
        </w:rPr>
      </w:pPr>
      <w:r w:rsidRPr="00211821">
        <w:rPr>
          <w:rFonts w:ascii="Times New Roman" w:eastAsia="Times New Roman" w:hAnsi="Times New Roman" w:cs="Times New Roman"/>
          <w:bCs/>
          <w:sz w:val="24"/>
          <w:szCs w:val="24"/>
        </w:rPr>
        <w:t>A. Vivulskio g. 11</w:t>
      </w:r>
    </w:p>
    <w:p w14:paraId="54EC6A4E" w14:textId="77777777" w:rsidR="00B80CE0" w:rsidRPr="00211821" w:rsidRDefault="00B80CE0" w:rsidP="00D754E1">
      <w:pPr>
        <w:spacing w:after="0" w:line="240" w:lineRule="auto"/>
        <w:rPr>
          <w:rFonts w:ascii="Times New Roman" w:eastAsia="Times New Roman" w:hAnsi="Times New Roman" w:cs="Times New Roman"/>
          <w:color w:val="000000"/>
          <w:sz w:val="24"/>
          <w:szCs w:val="24"/>
        </w:rPr>
      </w:pPr>
      <w:r w:rsidRPr="00211821">
        <w:rPr>
          <w:rFonts w:ascii="Times New Roman" w:eastAsia="Times New Roman" w:hAnsi="Times New Roman" w:cs="Times New Roman"/>
          <w:color w:val="000000"/>
          <w:sz w:val="24"/>
          <w:szCs w:val="24"/>
        </w:rPr>
        <w:t>03610 Vilnius</w:t>
      </w:r>
    </w:p>
    <w:p w14:paraId="0CB703F0" w14:textId="77777777" w:rsidR="00B80CE0" w:rsidRPr="00211821" w:rsidRDefault="00B80CE0" w:rsidP="00D754E1">
      <w:pPr>
        <w:spacing w:after="0" w:line="240" w:lineRule="auto"/>
        <w:rPr>
          <w:rFonts w:ascii="Times New Roman" w:eastAsia="Times New Roman" w:hAnsi="Times New Roman" w:cs="Times New Roman"/>
          <w:bCs/>
          <w:sz w:val="24"/>
          <w:szCs w:val="24"/>
        </w:rPr>
      </w:pPr>
    </w:p>
    <w:p w14:paraId="641EBA3E" w14:textId="77777777" w:rsidR="00B80CE0" w:rsidRPr="00211821" w:rsidRDefault="00B80CE0" w:rsidP="00D754E1">
      <w:pPr>
        <w:spacing w:after="0" w:line="240" w:lineRule="auto"/>
        <w:rPr>
          <w:rFonts w:ascii="Times New Roman" w:eastAsia="Times New Roman" w:hAnsi="Times New Roman" w:cs="Times New Roman"/>
          <w:b/>
          <w:bCs/>
          <w:sz w:val="24"/>
          <w:szCs w:val="24"/>
        </w:rPr>
      </w:pPr>
    </w:p>
    <w:p w14:paraId="09DBD53D" w14:textId="77777777" w:rsidR="00B80CE0" w:rsidRPr="00211821" w:rsidRDefault="00B80CE0" w:rsidP="00D754E1">
      <w:pPr>
        <w:spacing w:after="0" w:line="240" w:lineRule="auto"/>
        <w:jc w:val="center"/>
        <w:rPr>
          <w:rFonts w:ascii="Times New Roman" w:eastAsia="Times New Roman" w:hAnsi="Times New Roman" w:cs="Times New Roman"/>
          <w:b/>
          <w:bCs/>
          <w:sz w:val="24"/>
          <w:szCs w:val="24"/>
        </w:rPr>
      </w:pPr>
    </w:p>
    <w:p w14:paraId="51902A2D" w14:textId="77777777" w:rsidR="00B80CE0" w:rsidRPr="00211821" w:rsidRDefault="00B80CE0" w:rsidP="00D754E1">
      <w:pPr>
        <w:spacing w:after="0" w:line="240" w:lineRule="auto"/>
        <w:jc w:val="center"/>
        <w:outlineLvl w:val="0"/>
        <w:rPr>
          <w:rFonts w:ascii="Times New Roman" w:eastAsia="Times New Roman" w:hAnsi="Times New Roman" w:cs="Times New Roman"/>
          <w:b/>
          <w:bCs/>
          <w:sz w:val="24"/>
          <w:szCs w:val="24"/>
        </w:rPr>
      </w:pPr>
      <w:r w:rsidRPr="00211821">
        <w:rPr>
          <w:rFonts w:ascii="Times New Roman" w:eastAsia="Times New Roman" w:hAnsi="Times New Roman" w:cs="Times New Roman"/>
          <w:b/>
          <w:bCs/>
          <w:sz w:val="24"/>
          <w:szCs w:val="24"/>
        </w:rPr>
        <w:t>PARAIŠKA</w:t>
      </w:r>
    </w:p>
    <w:p w14:paraId="22AECFD9" w14:textId="485C69D5" w:rsidR="00B80CE0" w:rsidRPr="00211821" w:rsidRDefault="00B80CE0" w:rsidP="00D754E1">
      <w:pPr>
        <w:spacing w:after="0" w:line="240" w:lineRule="auto"/>
        <w:ind w:firstLine="720"/>
        <w:jc w:val="center"/>
        <w:rPr>
          <w:rFonts w:ascii="Times New Roman" w:eastAsia="Times New Roman" w:hAnsi="Times New Roman" w:cs="Times New Roman"/>
          <w:b/>
          <w:sz w:val="24"/>
          <w:szCs w:val="24"/>
        </w:rPr>
      </w:pPr>
      <w:r w:rsidRPr="00211821">
        <w:rPr>
          <w:rFonts w:ascii="Times New Roman" w:eastAsia="Times New Roman" w:hAnsi="Times New Roman" w:cs="Times New Roman"/>
          <w:b/>
          <w:bCs/>
          <w:sz w:val="24"/>
          <w:szCs w:val="24"/>
        </w:rPr>
        <w:t xml:space="preserve">DĖL </w:t>
      </w:r>
      <w:r w:rsidR="00F363D0">
        <w:rPr>
          <w:rFonts w:ascii="Times New Roman" w:eastAsia="Times New Roman" w:hAnsi="Times New Roman" w:cs="Times New Roman"/>
          <w:b/>
          <w:sz w:val="24"/>
          <w:szCs w:val="24"/>
        </w:rPr>
        <w:t>DALYVAVIMO NACIONALINIO</w:t>
      </w:r>
      <w:r w:rsidRPr="00211821">
        <w:rPr>
          <w:rFonts w:ascii="Times New Roman" w:eastAsia="Times New Roman" w:hAnsi="Times New Roman" w:cs="Times New Roman"/>
          <w:b/>
          <w:sz w:val="24"/>
          <w:szCs w:val="24"/>
        </w:rPr>
        <w:t xml:space="preserve"> ATSAKINGO VERSLO</w:t>
      </w:r>
      <w:r w:rsidR="00F363D0">
        <w:rPr>
          <w:rFonts w:ascii="Times New Roman" w:eastAsia="Times New Roman" w:hAnsi="Times New Roman" w:cs="Times New Roman"/>
          <w:b/>
          <w:sz w:val="24"/>
          <w:szCs w:val="24"/>
        </w:rPr>
        <w:t xml:space="preserve"> APDOVANOJIMO</w:t>
      </w:r>
      <w:r w:rsidR="005C4C04">
        <w:rPr>
          <w:rFonts w:ascii="Times New Roman" w:eastAsia="Times New Roman" w:hAnsi="Times New Roman" w:cs="Times New Roman"/>
          <w:b/>
          <w:sz w:val="24"/>
          <w:szCs w:val="24"/>
        </w:rPr>
        <w:t xml:space="preserve"> KONKURSE 20</w:t>
      </w:r>
      <w:r w:rsidR="00A64F95">
        <w:rPr>
          <w:rFonts w:ascii="Times New Roman" w:eastAsia="Times New Roman" w:hAnsi="Times New Roman" w:cs="Times New Roman"/>
          <w:b/>
          <w:sz w:val="24"/>
          <w:szCs w:val="24"/>
        </w:rPr>
        <w:t>2</w:t>
      </w:r>
      <w:r w:rsidR="00D270C6">
        <w:rPr>
          <w:rFonts w:ascii="Times New Roman" w:eastAsia="Times New Roman" w:hAnsi="Times New Roman" w:cs="Times New Roman"/>
          <w:b/>
          <w:sz w:val="24"/>
          <w:szCs w:val="24"/>
        </w:rPr>
        <w:t>3</w:t>
      </w:r>
      <w:r w:rsidR="000A16A9" w:rsidRPr="00211821">
        <w:rPr>
          <w:rFonts w:ascii="Times New Roman" w:eastAsia="Times New Roman" w:hAnsi="Times New Roman" w:cs="Times New Roman"/>
          <w:b/>
          <w:sz w:val="24"/>
          <w:szCs w:val="24"/>
        </w:rPr>
        <w:t xml:space="preserve"> </w:t>
      </w:r>
      <w:r w:rsidRPr="00211821">
        <w:rPr>
          <w:rFonts w:ascii="Times New Roman" w:eastAsia="Times New Roman" w:hAnsi="Times New Roman" w:cs="Times New Roman"/>
          <w:b/>
          <w:sz w:val="24"/>
          <w:szCs w:val="24"/>
        </w:rPr>
        <w:t xml:space="preserve">METAIS </w:t>
      </w:r>
    </w:p>
    <w:p w14:paraId="276886F5" w14:textId="468CFA91" w:rsidR="00B80CE0" w:rsidRPr="00211821" w:rsidRDefault="00D270C6" w:rsidP="00D754E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ĮVAIROVĘ SKATINANTI</w:t>
      </w:r>
      <w:r w:rsidR="000A06E3">
        <w:rPr>
          <w:rFonts w:ascii="Times New Roman" w:eastAsia="Times New Roman" w:hAnsi="Times New Roman" w:cs="Times New Roman"/>
          <w:b/>
          <w:bCs/>
          <w:sz w:val="24"/>
          <w:szCs w:val="24"/>
        </w:rPr>
        <w:t xml:space="preserve"> DARBOVIETĖ</w:t>
      </w:r>
    </w:p>
    <w:p w14:paraId="700E37A6" w14:textId="77777777" w:rsidR="00B80CE0" w:rsidRPr="00211821" w:rsidRDefault="00B80CE0" w:rsidP="00D754E1">
      <w:pPr>
        <w:spacing w:after="0" w:line="240" w:lineRule="auto"/>
        <w:jc w:val="center"/>
        <w:rPr>
          <w:rFonts w:ascii="Times New Roman" w:eastAsia="Times New Roman" w:hAnsi="Times New Roman" w:cs="Times New Roman"/>
          <w:b/>
          <w:bCs/>
          <w:sz w:val="24"/>
          <w:szCs w:val="24"/>
        </w:rPr>
      </w:pPr>
    </w:p>
    <w:p w14:paraId="6C79C28E" w14:textId="77777777" w:rsidR="00B80CE0" w:rsidRPr="00211821" w:rsidRDefault="00B80CE0" w:rsidP="00D754E1">
      <w:pPr>
        <w:spacing w:after="0" w:line="240" w:lineRule="auto"/>
        <w:jc w:val="center"/>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_________________ Nr. ___________</w:t>
      </w:r>
    </w:p>
    <w:p w14:paraId="1629A71E" w14:textId="77777777" w:rsidR="00B80CE0" w:rsidRDefault="00B80CE0" w:rsidP="00D754E1">
      <w:pPr>
        <w:spacing w:after="0" w:line="240" w:lineRule="auto"/>
        <w:ind w:left="2160" w:firstLine="720"/>
        <w:rPr>
          <w:rFonts w:ascii="Times New Roman" w:eastAsia="Times New Roman" w:hAnsi="Times New Roman" w:cs="Times New Roman"/>
          <w:sz w:val="24"/>
          <w:szCs w:val="24"/>
          <w:vertAlign w:val="superscript"/>
        </w:rPr>
      </w:pPr>
      <w:r w:rsidRPr="00211821">
        <w:rPr>
          <w:rFonts w:ascii="Times New Roman" w:eastAsia="Times New Roman" w:hAnsi="Times New Roman" w:cs="Times New Roman"/>
          <w:sz w:val="24"/>
          <w:szCs w:val="24"/>
          <w:vertAlign w:val="superscript"/>
        </w:rPr>
        <w:t xml:space="preserve">                     (data)</w:t>
      </w:r>
    </w:p>
    <w:p w14:paraId="56FCE22B" w14:textId="77777777" w:rsidR="005C4C04" w:rsidRPr="00211821" w:rsidRDefault="005C4C04" w:rsidP="005C4C04">
      <w:pPr>
        <w:tabs>
          <w:tab w:val="left" w:pos="5070"/>
        </w:tabs>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________________</w:t>
      </w:r>
    </w:p>
    <w:p w14:paraId="3E7D7545" w14:textId="77777777" w:rsidR="00B80CE0" w:rsidRPr="00211821" w:rsidRDefault="005C4C04" w:rsidP="005C4C04">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(vieta)</w:t>
      </w:r>
    </w:p>
    <w:p w14:paraId="6E08B640" w14:textId="77777777" w:rsidR="005C4C04" w:rsidRDefault="005C4C04" w:rsidP="00D754E1">
      <w:pPr>
        <w:spacing w:after="0" w:line="240" w:lineRule="auto"/>
        <w:rPr>
          <w:rFonts w:ascii="Times New Roman" w:eastAsia="Times New Roman" w:hAnsi="Times New Roman" w:cs="Times New Roman"/>
          <w:b/>
          <w:bCs/>
          <w:sz w:val="24"/>
          <w:szCs w:val="24"/>
        </w:rPr>
      </w:pPr>
    </w:p>
    <w:p w14:paraId="5F449B73" w14:textId="77777777" w:rsidR="005C4C04" w:rsidRDefault="005C4C04" w:rsidP="00D754E1">
      <w:pPr>
        <w:spacing w:after="0" w:line="240" w:lineRule="auto"/>
        <w:rPr>
          <w:rFonts w:ascii="Times New Roman" w:eastAsia="Times New Roman" w:hAnsi="Times New Roman" w:cs="Times New Roman"/>
          <w:b/>
          <w:bCs/>
          <w:sz w:val="24"/>
          <w:szCs w:val="24"/>
        </w:rPr>
      </w:pPr>
    </w:p>
    <w:p w14:paraId="660C81B0" w14:textId="77777777" w:rsidR="00B80CE0" w:rsidRPr="00211821" w:rsidRDefault="00B80CE0" w:rsidP="00D754E1">
      <w:pPr>
        <w:spacing w:after="0" w:line="240" w:lineRule="auto"/>
        <w:rPr>
          <w:rFonts w:ascii="Times New Roman" w:eastAsia="Times New Roman" w:hAnsi="Times New Roman" w:cs="Times New Roman"/>
          <w:b/>
          <w:bCs/>
          <w:sz w:val="24"/>
          <w:szCs w:val="24"/>
        </w:rPr>
      </w:pPr>
      <w:r w:rsidRPr="00211821">
        <w:rPr>
          <w:rFonts w:ascii="Times New Roman" w:eastAsia="Times New Roman" w:hAnsi="Times New Roman" w:cs="Times New Roman"/>
          <w:b/>
          <w:bCs/>
          <w:sz w:val="24"/>
          <w:szCs w:val="24"/>
        </w:rPr>
        <w:t>1. Bendrieji duomenys</w:t>
      </w:r>
    </w:p>
    <w:p w14:paraId="6672B081"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Kodas</w:t>
      </w:r>
    </w:p>
    <w:p w14:paraId="58EA315C"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Adresas</w:t>
      </w:r>
    </w:p>
    <w:p w14:paraId="2B7470DD"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Miestas ir pašto indeksas</w:t>
      </w:r>
    </w:p>
    <w:p w14:paraId="2D1A8AFB"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Telefonas (su tarpmiestiniu kodu)</w:t>
      </w:r>
    </w:p>
    <w:p w14:paraId="6E52779A"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Faksas (su tarpmiestiniu kodu)</w:t>
      </w:r>
    </w:p>
    <w:p w14:paraId="6CC34687"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Elektroninis paštas</w:t>
      </w:r>
    </w:p>
    <w:p w14:paraId="1A75A55A"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Interneto puslapis</w:t>
      </w:r>
    </w:p>
    <w:p w14:paraId="2E552E5C" w14:textId="77777777" w:rsidR="00B80CE0" w:rsidRPr="00211821" w:rsidRDefault="009737B9" w:rsidP="00D754E1">
      <w:pPr>
        <w:spacing w:after="0" w:line="240" w:lineRule="auto"/>
        <w:rPr>
          <w:rFonts w:ascii="Times New Roman" w:eastAsia="Times New Roman" w:hAnsi="Times New Roman" w:cs="Times New Roman"/>
          <w:b/>
          <w:bCs/>
          <w:sz w:val="24"/>
          <w:szCs w:val="24"/>
        </w:rPr>
      </w:pPr>
      <w:r w:rsidRPr="00211821">
        <w:rPr>
          <w:rFonts w:ascii="Times New Roman" w:eastAsia="Times New Roman" w:hAnsi="Times New Roman" w:cs="Times New Roman"/>
          <w:sz w:val="24"/>
          <w:szCs w:val="24"/>
        </w:rPr>
        <w:t>Į</w:t>
      </w:r>
      <w:r w:rsidR="00B80CE0" w:rsidRPr="00211821">
        <w:rPr>
          <w:rFonts w:ascii="Times New Roman" w:eastAsia="Times New Roman" w:hAnsi="Times New Roman" w:cs="Times New Roman"/>
          <w:sz w:val="24"/>
          <w:szCs w:val="24"/>
        </w:rPr>
        <w:t>monės, kuri teikia paraišką, kategorija</w:t>
      </w:r>
      <w:r w:rsidR="00B80CE0" w:rsidRPr="00211821">
        <w:rPr>
          <w:rFonts w:ascii="Times New Roman" w:eastAsia="Times New Roman" w:hAnsi="Times New Roman" w:cs="Times New Roman"/>
          <w:sz w:val="24"/>
          <w:szCs w:val="24"/>
          <w:vertAlign w:val="superscript"/>
        </w:rPr>
        <w:footnoteReference w:id="1"/>
      </w:r>
    </w:p>
    <w:p w14:paraId="14E04FE6" w14:textId="77777777" w:rsidR="00B80CE0" w:rsidRPr="00211821" w:rsidRDefault="00B80CE0" w:rsidP="00D754E1">
      <w:pPr>
        <w:spacing w:after="0" w:line="240" w:lineRule="auto"/>
        <w:rPr>
          <w:rFonts w:ascii="Times New Roman" w:eastAsia="Times New Roman" w:hAnsi="Times New Roman" w:cs="Times New Roman"/>
          <w:b/>
          <w:bCs/>
          <w:sz w:val="24"/>
          <w:szCs w:val="24"/>
        </w:rPr>
      </w:pPr>
    </w:p>
    <w:tbl>
      <w:tblPr>
        <w:tblW w:w="0" w:type="auto"/>
        <w:tblLayout w:type="fixed"/>
        <w:tblLook w:val="0000" w:firstRow="0" w:lastRow="0" w:firstColumn="0" w:lastColumn="0" w:noHBand="0" w:noVBand="0"/>
      </w:tblPr>
      <w:tblGrid>
        <w:gridCol w:w="9828"/>
      </w:tblGrid>
      <w:tr w:rsidR="00B80CE0" w:rsidRPr="00211821" w14:paraId="05080DB8" w14:textId="77777777" w:rsidTr="005B425D">
        <w:tc>
          <w:tcPr>
            <w:tcW w:w="9828" w:type="dxa"/>
          </w:tcPr>
          <w:p w14:paraId="7C65E12D" w14:textId="77777777" w:rsidR="00B80CE0" w:rsidRPr="00211821" w:rsidRDefault="00B80CE0" w:rsidP="00D754E1">
            <w:pPr>
              <w:spacing w:after="0" w:line="240" w:lineRule="auto"/>
              <w:jc w:val="both"/>
              <w:rPr>
                <w:rFonts w:ascii="Times New Roman" w:eastAsia="Times New Roman" w:hAnsi="Times New Roman" w:cs="Times New Roman"/>
                <w:b/>
                <w:bCs/>
                <w:sz w:val="24"/>
                <w:szCs w:val="24"/>
              </w:rPr>
            </w:pPr>
            <w:r w:rsidRPr="00211821">
              <w:rPr>
                <w:rFonts w:ascii="Times New Roman" w:eastAsia="Times New Roman" w:hAnsi="Times New Roman" w:cs="Times New Roman"/>
                <w:b/>
                <w:bCs/>
                <w:sz w:val="24"/>
                <w:szCs w:val="24"/>
              </w:rPr>
              <w:t>2. Informacija apie pareiškėją</w:t>
            </w:r>
          </w:p>
          <w:p w14:paraId="6B7C6525" w14:textId="77777777" w:rsidR="00B80CE0" w:rsidRPr="00B67768" w:rsidRDefault="00B80CE0" w:rsidP="00D754E1">
            <w:pPr>
              <w:spacing w:after="0" w:line="240" w:lineRule="auto"/>
              <w:jc w:val="both"/>
              <w:rPr>
                <w:rFonts w:ascii="Times New Roman" w:eastAsia="Times New Roman" w:hAnsi="Times New Roman" w:cs="Times New Roman"/>
                <w:sz w:val="24"/>
                <w:szCs w:val="24"/>
              </w:rPr>
            </w:pPr>
            <w:r w:rsidRPr="00B67768">
              <w:rPr>
                <w:rFonts w:ascii="Times New Roman" w:eastAsia="Times New Roman" w:hAnsi="Times New Roman" w:cs="Times New Roman"/>
                <w:sz w:val="24"/>
                <w:szCs w:val="24"/>
              </w:rPr>
              <w:t>Darbuotojų skaičius</w:t>
            </w:r>
          </w:p>
          <w:p w14:paraId="473A0099" w14:textId="77777777" w:rsidR="00B80CE0" w:rsidRPr="00B67768" w:rsidRDefault="00B80CE0" w:rsidP="00D754E1">
            <w:pPr>
              <w:spacing w:after="0" w:line="240" w:lineRule="auto"/>
              <w:jc w:val="both"/>
              <w:rPr>
                <w:rFonts w:ascii="Times New Roman" w:eastAsia="Times New Roman" w:hAnsi="Times New Roman" w:cs="Times New Roman"/>
                <w:sz w:val="24"/>
                <w:szCs w:val="24"/>
              </w:rPr>
            </w:pPr>
            <w:r w:rsidRPr="00B67768">
              <w:rPr>
                <w:rFonts w:ascii="Times New Roman" w:eastAsia="Times New Roman" w:hAnsi="Times New Roman" w:cs="Times New Roman"/>
                <w:sz w:val="24"/>
                <w:szCs w:val="24"/>
              </w:rPr>
              <w:t>Veiklos apibūdinimas</w:t>
            </w:r>
          </w:p>
          <w:p w14:paraId="1735C660" w14:textId="77777777" w:rsidR="00B80CE0" w:rsidRPr="00211821" w:rsidRDefault="00B80CE0" w:rsidP="00D754E1">
            <w:pPr>
              <w:spacing w:after="0" w:line="240" w:lineRule="auto"/>
              <w:jc w:val="both"/>
              <w:rPr>
                <w:rFonts w:ascii="Times New Roman" w:eastAsia="Times New Roman" w:hAnsi="Times New Roman" w:cs="Times New Roman"/>
                <w:sz w:val="24"/>
                <w:szCs w:val="24"/>
              </w:rPr>
            </w:pPr>
            <w:r w:rsidRPr="00B67768">
              <w:rPr>
                <w:rFonts w:ascii="Times New Roman" w:eastAsia="Times New Roman" w:hAnsi="Times New Roman" w:cs="Times New Roman"/>
                <w:sz w:val="24"/>
                <w:szCs w:val="24"/>
              </w:rPr>
              <w:t>Kontaktinis asmuo (vardas, pavardė, elektroninis paštas, telefonas)</w:t>
            </w:r>
          </w:p>
        </w:tc>
      </w:tr>
    </w:tbl>
    <w:p w14:paraId="21031234" w14:textId="77777777" w:rsidR="00B80CE0" w:rsidRPr="00211821" w:rsidRDefault="00B80CE0" w:rsidP="00D754E1">
      <w:pPr>
        <w:spacing w:after="0" w:line="240" w:lineRule="auto"/>
        <w:rPr>
          <w:rFonts w:ascii="Times New Roman" w:eastAsia="Times New Roman" w:hAnsi="Times New Roman" w:cs="Times New Roman"/>
          <w:sz w:val="24"/>
          <w:szCs w:val="24"/>
        </w:rPr>
      </w:pPr>
    </w:p>
    <w:p w14:paraId="0DDE1DE0" w14:textId="77777777" w:rsidR="00B80CE0" w:rsidRPr="00211821" w:rsidRDefault="00B80CE0" w:rsidP="00D754E1">
      <w:pPr>
        <w:spacing w:after="0" w:line="240" w:lineRule="auto"/>
        <w:jc w:val="both"/>
        <w:rPr>
          <w:rFonts w:ascii="Times New Roman" w:eastAsia="Times New Roman" w:hAnsi="Times New Roman" w:cs="Times New Roman"/>
          <w:b/>
          <w:sz w:val="24"/>
          <w:szCs w:val="24"/>
        </w:rPr>
      </w:pPr>
    </w:p>
    <w:p w14:paraId="1D2CCAB5" w14:textId="77777777" w:rsidR="004B19FE" w:rsidRPr="00211821" w:rsidRDefault="004B19FE" w:rsidP="00D754E1">
      <w:pPr>
        <w:spacing w:after="0" w:line="240" w:lineRule="auto"/>
        <w:jc w:val="both"/>
        <w:rPr>
          <w:rFonts w:ascii="Times New Roman" w:eastAsia="Times New Roman" w:hAnsi="Times New Roman" w:cs="Times New Roman"/>
          <w:b/>
          <w:sz w:val="24"/>
          <w:szCs w:val="24"/>
        </w:rPr>
        <w:sectPr w:rsidR="004B19FE" w:rsidRPr="00211821" w:rsidSect="00B6582F">
          <w:headerReference w:type="even" r:id="rId8"/>
          <w:headerReference w:type="default" r:id="rId9"/>
          <w:footerReference w:type="even" r:id="rId10"/>
          <w:footerReference w:type="default" r:id="rId11"/>
          <w:headerReference w:type="first" r:id="rId12"/>
          <w:footerReference w:type="first" r:id="rId13"/>
          <w:pgSz w:w="11906" w:h="16838"/>
          <w:pgMar w:top="1701" w:right="567" w:bottom="1134" w:left="1701" w:header="567" w:footer="567" w:gutter="0"/>
          <w:cols w:space="1296"/>
          <w:titlePg/>
          <w:docGrid w:linePitch="360"/>
        </w:sectPr>
      </w:pPr>
    </w:p>
    <w:p w14:paraId="1F313CD4" w14:textId="77777777" w:rsidR="00300017" w:rsidRPr="004F6499" w:rsidRDefault="00300017" w:rsidP="00300017">
      <w:pPr>
        <w:spacing w:after="0" w:line="240" w:lineRule="auto"/>
        <w:jc w:val="both"/>
        <w:rPr>
          <w:rFonts w:ascii="Times New Roman" w:hAnsi="Times New Roman" w:cs="Times New Roman"/>
          <w:sz w:val="24"/>
          <w:szCs w:val="24"/>
        </w:rPr>
      </w:pPr>
      <w:r w:rsidRPr="004F6499">
        <w:rPr>
          <w:rFonts w:ascii="Times New Roman" w:hAnsi="Times New Roman" w:cs="Times New Roman"/>
          <w:b/>
          <w:bCs/>
          <w:sz w:val="24"/>
          <w:szCs w:val="24"/>
        </w:rPr>
        <w:lastRenderedPageBreak/>
        <w:t>ISO 26000 standartas yra esmines socialinės atsakomybės sritis apimantis standartas</w:t>
      </w:r>
      <w:r w:rsidRPr="004F6499">
        <w:rPr>
          <w:rFonts w:ascii="Times New Roman" w:hAnsi="Times New Roman" w:cs="Times New Roman"/>
          <w:sz w:val="24"/>
          <w:szCs w:val="24"/>
        </w:rPr>
        <w:t>, pateikiantis rekomendacijas organizacijos valdymo, žmogaus teisių, darbo praktikos, aplinkos, sąžiningos veiklos praktikos, vartotojų klausimų, bendruomenės įtraukimo ir plėtros srityse.</w:t>
      </w:r>
    </w:p>
    <w:p w14:paraId="3EF74F6E" w14:textId="77777777" w:rsidR="00300017" w:rsidRPr="004F6499" w:rsidRDefault="00300017" w:rsidP="00300017">
      <w:pPr>
        <w:spacing w:after="0" w:line="240" w:lineRule="auto"/>
        <w:jc w:val="both"/>
        <w:rPr>
          <w:rFonts w:ascii="Times New Roman" w:hAnsi="Times New Roman" w:cs="Times New Roman"/>
          <w:sz w:val="24"/>
          <w:szCs w:val="24"/>
        </w:rPr>
      </w:pPr>
    </w:p>
    <w:p w14:paraId="30AF1491" w14:textId="77777777" w:rsidR="00300017" w:rsidRPr="004F6499" w:rsidRDefault="00300017" w:rsidP="00300017">
      <w:pPr>
        <w:spacing w:after="0" w:line="240" w:lineRule="auto"/>
        <w:jc w:val="both"/>
        <w:rPr>
          <w:rFonts w:ascii="Times New Roman" w:hAnsi="Times New Roman" w:cs="Times New Roman"/>
          <w:sz w:val="24"/>
          <w:szCs w:val="24"/>
        </w:rPr>
      </w:pPr>
      <w:r w:rsidRPr="004F6499">
        <w:rPr>
          <w:rFonts w:ascii="Times New Roman" w:hAnsi="Times New Roman" w:cs="Times New Roman"/>
          <w:b/>
          <w:bCs/>
          <w:sz w:val="24"/>
          <w:szCs w:val="24"/>
        </w:rPr>
        <w:t>Šis standartas, be kita ko, rekomenduoja</w:t>
      </w:r>
      <w:r w:rsidRPr="004F6499">
        <w:rPr>
          <w:rFonts w:ascii="Times New Roman" w:hAnsi="Times New Roman" w:cs="Times New Roman"/>
          <w:sz w:val="24"/>
          <w:szCs w:val="24"/>
        </w:rPr>
        <w:t xml:space="preserve">: </w:t>
      </w:r>
    </w:p>
    <w:p w14:paraId="47B4BDD7" w14:textId="77777777" w:rsidR="00300017" w:rsidRPr="004F6499" w:rsidRDefault="00B1305E" w:rsidP="00300017">
      <w:pPr>
        <w:numPr>
          <w:ilvl w:val="0"/>
          <w:numId w:val="4"/>
        </w:numPr>
        <w:spacing w:after="0" w:line="240" w:lineRule="auto"/>
        <w:contextualSpacing/>
        <w:jc w:val="both"/>
        <w:rPr>
          <w:rFonts w:ascii="Times New Roman" w:hAnsi="Times New Roman" w:cs="Times New Roman"/>
          <w:sz w:val="24"/>
          <w:szCs w:val="24"/>
        </w:rPr>
      </w:pPr>
      <w:r w:rsidRPr="004F6499">
        <w:rPr>
          <w:rFonts w:ascii="Times New Roman" w:hAnsi="Times New Roman" w:cs="Times New Roman"/>
          <w:sz w:val="24"/>
          <w:szCs w:val="24"/>
        </w:rPr>
        <w:t>Vystyti strategiją ir tikslus, atspindinčius SA įsipareigojimus; rodyti vadovybės įsipareigojimą ir atskaitomybę; kurti kultūrą, kurioje taikomi SA principai; efektyviai naudoti išteklius; derinti organizacijos ir suinteresuotų šalių poreikius;</w:t>
      </w:r>
    </w:p>
    <w:p w14:paraId="7BE3BFA9" w14:textId="77777777" w:rsidR="00300017" w:rsidRPr="004F6499" w:rsidRDefault="00B1305E" w:rsidP="00300017">
      <w:pPr>
        <w:numPr>
          <w:ilvl w:val="0"/>
          <w:numId w:val="4"/>
        </w:numPr>
        <w:spacing w:after="0" w:line="240" w:lineRule="auto"/>
        <w:contextualSpacing/>
        <w:jc w:val="both"/>
        <w:rPr>
          <w:rFonts w:ascii="Times New Roman" w:hAnsi="Times New Roman" w:cs="Times New Roman"/>
          <w:sz w:val="24"/>
          <w:szCs w:val="24"/>
        </w:rPr>
      </w:pPr>
      <w:r w:rsidRPr="004F6499">
        <w:rPr>
          <w:rFonts w:ascii="Times New Roman" w:hAnsi="Times New Roman" w:cs="Times New Roman"/>
          <w:sz w:val="24"/>
          <w:szCs w:val="24"/>
        </w:rPr>
        <w:t>Tiekti produktus ir paslaugas, kurios yra saugios naudotojams, jų nuosavybei ir aplinkai; įvertinti sveikatos ir saugos įstatymų, reglamentų, standartų ir kitų specifikacijų pakankamumą sprendžiant su sveikatos ir saugos aspektais susijusius klausimus; kuriant produktą vengti kenksmingų cheminių medžiagų;</w:t>
      </w:r>
    </w:p>
    <w:p w14:paraId="6B3CBF70" w14:textId="77777777" w:rsidR="00300017" w:rsidRPr="004F6499" w:rsidRDefault="00B1305E" w:rsidP="00300017">
      <w:pPr>
        <w:numPr>
          <w:ilvl w:val="0"/>
          <w:numId w:val="4"/>
        </w:numPr>
        <w:spacing w:after="0" w:line="240" w:lineRule="auto"/>
        <w:contextualSpacing/>
        <w:jc w:val="both"/>
        <w:rPr>
          <w:rFonts w:ascii="Times New Roman" w:hAnsi="Times New Roman" w:cs="Times New Roman"/>
          <w:sz w:val="24"/>
          <w:szCs w:val="24"/>
        </w:rPr>
      </w:pPr>
      <w:r w:rsidRPr="004F6499">
        <w:rPr>
          <w:rFonts w:ascii="Times New Roman" w:hAnsi="Times New Roman" w:cs="Times New Roman"/>
          <w:sz w:val="24"/>
          <w:szCs w:val="24"/>
        </w:rPr>
        <w:t>Konsultuotis su bendruomenei atstovaujančiomis grupėmis; remti kultūrines veiklas, vertinti vietines kultūras ir tradicijas; dalyvauti vietinėse ir nacionalinėse gebėjimų lavinimo programose; ypatingą dėmesį skirti pažeidžiamų grupių įsidarbinimui ir gebėjimų formavimui; skatinti sveiką gyvenimo būdą, neskatinti nesveikų produktų ar medžiagų vartojimo;</w:t>
      </w:r>
    </w:p>
    <w:p w14:paraId="14890E12" w14:textId="77777777" w:rsidR="00300017" w:rsidRPr="004F6499" w:rsidRDefault="00B1305E" w:rsidP="00300017">
      <w:pPr>
        <w:numPr>
          <w:ilvl w:val="0"/>
          <w:numId w:val="4"/>
        </w:numPr>
        <w:spacing w:after="0" w:line="240" w:lineRule="auto"/>
        <w:contextualSpacing/>
        <w:jc w:val="both"/>
        <w:rPr>
          <w:rFonts w:ascii="Times New Roman" w:hAnsi="Times New Roman" w:cs="Times New Roman"/>
          <w:sz w:val="24"/>
          <w:szCs w:val="24"/>
        </w:rPr>
      </w:pPr>
      <w:r w:rsidRPr="004F6499">
        <w:rPr>
          <w:rFonts w:ascii="Times New Roman" w:hAnsi="Times New Roman" w:cs="Times New Roman"/>
          <w:sz w:val="24"/>
          <w:szCs w:val="24"/>
        </w:rPr>
        <w:t>Nekurti santykių su partneriais, kurie pažeidžia žmogaus teises vykdomo darbo kontekste; nediskriminuoti darbuotojų, partnerių, klientų, suinteresuotų šalių, narių ir visų kitų, su kuo yra susijusi ir kam daro poveikį;</w:t>
      </w:r>
    </w:p>
    <w:p w14:paraId="68ED8F0B" w14:textId="77777777" w:rsidR="00300017" w:rsidRPr="004F6499" w:rsidRDefault="00B1305E" w:rsidP="00300017">
      <w:pPr>
        <w:numPr>
          <w:ilvl w:val="0"/>
          <w:numId w:val="4"/>
        </w:numPr>
        <w:spacing w:after="0" w:line="240" w:lineRule="auto"/>
        <w:contextualSpacing/>
        <w:jc w:val="both"/>
        <w:rPr>
          <w:rFonts w:ascii="Times New Roman" w:hAnsi="Times New Roman" w:cs="Times New Roman"/>
          <w:sz w:val="24"/>
          <w:szCs w:val="24"/>
        </w:rPr>
      </w:pPr>
      <w:r w:rsidRPr="004F6499">
        <w:rPr>
          <w:rFonts w:ascii="Times New Roman" w:hAnsi="Times New Roman" w:cs="Times New Roman"/>
          <w:sz w:val="24"/>
          <w:szCs w:val="24"/>
        </w:rPr>
        <w:t>Suteikti orias darbo sąlygas (darbo užmokestis, atlyginimas už viršvalandžius, darbo valandos, poilsis, mokamos kasmetinės atostogos, sveikata ir darbo sauga, motinystės apsauga, šeimos ir darbo įsipareigojimų derinimas); mokėti vienodą atlygį už tos pačios vertės darbą; netrukdyti darbuotojams dalyvauti kolektyvinėse derybose; suteikti galimybę visiems darbuotojams ugdyti savo gebėjimus, mokytis, daryti karjerą; sukurti programas, kurios prisideda prie sveikatos gerinimo ir gerovės didinimo;</w:t>
      </w:r>
    </w:p>
    <w:p w14:paraId="7C959646" w14:textId="77777777" w:rsidR="00300017" w:rsidRPr="004F6499" w:rsidRDefault="00B1305E" w:rsidP="00300017">
      <w:pPr>
        <w:numPr>
          <w:ilvl w:val="0"/>
          <w:numId w:val="4"/>
        </w:numPr>
        <w:spacing w:after="0" w:line="240" w:lineRule="auto"/>
        <w:contextualSpacing/>
        <w:jc w:val="both"/>
        <w:rPr>
          <w:rFonts w:ascii="Times New Roman" w:hAnsi="Times New Roman" w:cs="Times New Roman"/>
          <w:sz w:val="24"/>
          <w:szCs w:val="24"/>
        </w:rPr>
      </w:pPr>
      <w:r w:rsidRPr="004F6499">
        <w:rPr>
          <w:rFonts w:ascii="Times New Roman" w:hAnsi="Times New Roman" w:cs="Times New Roman"/>
          <w:sz w:val="24"/>
          <w:szCs w:val="24"/>
        </w:rPr>
        <w:t>Nustatyti savo sprendimų ir veiklų aspektus ir poveikius aplinkai; diegti priemones, kuriomis palaipsniui mažinama tarša ir neigiamas poveikis aplinkai; viešai atskleisti reikšmingus naudojamų ir išskiriamų toksiškų ir pavojingų medžiagų kiekius;</w:t>
      </w:r>
    </w:p>
    <w:p w14:paraId="11B2F03F" w14:textId="77777777" w:rsidR="004F6499" w:rsidRPr="004F6499" w:rsidRDefault="00B1305E" w:rsidP="00300017">
      <w:pPr>
        <w:numPr>
          <w:ilvl w:val="0"/>
          <w:numId w:val="4"/>
        </w:numPr>
        <w:spacing w:after="0" w:line="240" w:lineRule="auto"/>
        <w:contextualSpacing/>
        <w:jc w:val="both"/>
        <w:rPr>
          <w:rFonts w:ascii="Times New Roman" w:hAnsi="Times New Roman" w:cs="Times New Roman"/>
          <w:sz w:val="24"/>
          <w:szCs w:val="24"/>
        </w:rPr>
      </w:pPr>
      <w:r w:rsidRPr="004F6499">
        <w:rPr>
          <w:rFonts w:ascii="Times New Roman" w:hAnsi="Times New Roman" w:cs="Times New Roman"/>
          <w:sz w:val="24"/>
          <w:szCs w:val="24"/>
        </w:rPr>
        <w:t>Nustatyti korupcijos keliamas rizikas, įdiegti politikas ir praktikas, kurios naikina korupciją ir turto prievartavimą; didinti darbuotojų, jų atstovų, rangovų, tiekėjų sąmoningumą korupcijos ir jos prevencijos klausimais, konkurencijos įstatymų laikymosi, konkurencijos svarbos klausimais; užtikrinti, kad darbuotojams ir jų atstovams būtų mokamas tinkamas ir tik už teisėtas paslaugas atlyginantis darbo užmokestis; sukurti efektyvią kovos su korupcija sistemą.</w:t>
      </w:r>
    </w:p>
    <w:p w14:paraId="214C8607" w14:textId="77777777" w:rsidR="00300017" w:rsidRDefault="00300017" w:rsidP="00D754E1">
      <w:pPr>
        <w:spacing w:after="0" w:line="240" w:lineRule="auto"/>
        <w:jc w:val="both"/>
        <w:rPr>
          <w:rFonts w:ascii="Times New Roman" w:eastAsia="Times New Roman" w:hAnsi="Times New Roman" w:cs="Times New Roman"/>
          <w:b/>
          <w:sz w:val="24"/>
          <w:szCs w:val="24"/>
        </w:rPr>
      </w:pPr>
    </w:p>
    <w:p w14:paraId="1A894538" w14:textId="77777777" w:rsidR="00300017" w:rsidRDefault="00300017" w:rsidP="00D754E1">
      <w:pPr>
        <w:spacing w:after="0" w:line="240" w:lineRule="auto"/>
        <w:jc w:val="both"/>
        <w:rPr>
          <w:rFonts w:ascii="Times New Roman" w:eastAsia="Times New Roman" w:hAnsi="Times New Roman" w:cs="Times New Roman"/>
          <w:b/>
          <w:sz w:val="24"/>
          <w:szCs w:val="24"/>
        </w:rPr>
      </w:pPr>
    </w:p>
    <w:p w14:paraId="5A693B4C" w14:textId="0FBE81E1" w:rsidR="00B80CE0" w:rsidRPr="00211821" w:rsidRDefault="00B80CE0" w:rsidP="00D754E1">
      <w:pPr>
        <w:spacing w:after="0" w:line="240" w:lineRule="auto"/>
        <w:jc w:val="both"/>
        <w:rPr>
          <w:rFonts w:ascii="Times New Roman" w:eastAsia="Times New Roman" w:hAnsi="Times New Roman" w:cs="Times New Roman"/>
          <w:b/>
          <w:sz w:val="24"/>
          <w:szCs w:val="24"/>
        </w:rPr>
      </w:pPr>
      <w:r w:rsidRPr="00211821">
        <w:rPr>
          <w:rFonts w:ascii="Times New Roman" w:eastAsia="Times New Roman" w:hAnsi="Times New Roman" w:cs="Times New Roman"/>
          <w:b/>
          <w:sz w:val="24"/>
          <w:szCs w:val="24"/>
        </w:rPr>
        <w:t>3. Įmonių socialinės atsakomybės (toliau – ĮSA) veiklų ir (ar) iniciatyvų, susijusių su nominacija</w:t>
      </w:r>
      <w:r w:rsidRPr="00211821">
        <w:rPr>
          <w:rFonts w:ascii="Times New Roman" w:eastAsia="Times New Roman" w:hAnsi="Times New Roman" w:cs="Times New Roman"/>
          <w:b/>
          <w:sz w:val="24"/>
          <w:szCs w:val="24"/>
          <w:vertAlign w:val="superscript"/>
        </w:rPr>
        <w:footnoteReference w:id="2"/>
      </w:r>
      <w:r w:rsidRPr="00211821">
        <w:rPr>
          <w:rFonts w:ascii="Times New Roman" w:eastAsia="Times New Roman" w:hAnsi="Times New Roman" w:cs="Times New Roman"/>
          <w:b/>
          <w:sz w:val="24"/>
          <w:szCs w:val="24"/>
        </w:rPr>
        <w:t xml:space="preserve">, kuriai teikiama paraiška, </w:t>
      </w:r>
      <w:r w:rsidR="00E13BB3">
        <w:rPr>
          <w:rFonts w:ascii="Times New Roman" w:eastAsia="Times New Roman" w:hAnsi="Times New Roman" w:cs="Times New Roman"/>
          <w:b/>
          <w:sz w:val="24"/>
          <w:szCs w:val="24"/>
        </w:rPr>
        <w:t>apibūdinimas pagal</w:t>
      </w:r>
      <w:r w:rsidRPr="00211821">
        <w:rPr>
          <w:rFonts w:ascii="Times New Roman" w:eastAsia="Times New Roman" w:hAnsi="Times New Roman" w:cs="Times New Roman"/>
          <w:b/>
          <w:sz w:val="24"/>
          <w:szCs w:val="24"/>
        </w:rPr>
        <w:t xml:space="preserve"> vertinimo kriterijus</w:t>
      </w:r>
    </w:p>
    <w:p w14:paraId="1214BFA2" w14:textId="77777777" w:rsidR="000D4FA5" w:rsidRDefault="000D4FA5" w:rsidP="00D754E1">
      <w:pPr>
        <w:spacing w:after="0" w:line="240" w:lineRule="auto"/>
        <w:rPr>
          <w:rFonts w:ascii="Times New Roman" w:hAnsi="Times New Roman" w:cs="Times New Roman"/>
          <w:sz w:val="24"/>
          <w:szCs w:val="24"/>
        </w:rPr>
      </w:pPr>
    </w:p>
    <w:p w14:paraId="41086858" w14:textId="77777777" w:rsidR="000D4FA5" w:rsidRDefault="000D4FA5" w:rsidP="00D754E1">
      <w:pPr>
        <w:spacing w:after="0" w:line="240" w:lineRule="auto"/>
        <w:rPr>
          <w:rFonts w:ascii="Times New Roman" w:hAnsi="Times New Roman" w:cs="Times New Roman"/>
          <w:sz w:val="24"/>
          <w:szCs w:val="24"/>
        </w:rPr>
      </w:pPr>
    </w:p>
    <w:tbl>
      <w:tblPr>
        <w:tblStyle w:val="Lentelstinklelis"/>
        <w:tblW w:w="15134" w:type="dxa"/>
        <w:tblLayout w:type="fixed"/>
        <w:tblLook w:val="04A0" w:firstRow="1" w:lastRow="0" w:firstColumn="1" w:lastColumn="0" w:noHBand="0" w:noVBand="1"/>
      </w:tblPr>
      <w:tblGrid>
        <w:gridCol w:w="5807"/>
        <w:gridCol w:w="6662"/>
        <w:gridCol w:w="1389"/>
        <w:gridCol w:w="1276"/>
      </w:tblGrid>
      <w:tr w:rsidR="001A42A1" w14:paraId="729E949E" w14:textId="77777777" w:rsidTr="003072D0">
        <w:tc>
          <w:tcPr>
            <w:tcW w:w="15134" w:type="dxa"/>
            <w:gridSpan w:val="4"/>
          </w:tcPr>
          <w:p w14:paraId="1A27DC0A" w14:textId="62BA9D08" w:rsidR="001F57DE" w:rsidRDefault="007A0CBC" w:rsidP="0090123A">
            <w:pPr>
              <w:jc w:val="both"/>
              <w:rPr>
                <w:rFonts w:ascii="Times New Roman" w:hAnsi="Times New Roman" w:cs="Times New Roman"/>
                <w:sz w:val="24"/>
                <w:szCs w:val="24"/>
                <w:lang w:bidi="lt-LT"/>
              </w:rPr>
            </w:pPr>
            <w:r>
              <w:rPr>
                <w:rFonts w:ascii="Times New Roman" w:hAnsi="Times New Roman" w:cs="Times New Roman"/>
                <w:sz w:val="24"/>
                <w:szCs w:val="24"/>
                <w:lang w:bidi="lt-LT"/>
              </w:rPr>
              <w:lastRenderedPageBreak/>
              <w:t>Kaip nurodo Europos Sąjungos Tarybos Generalinio sekretoriato paskelbta 2021–2024 metų Įvairovės ir įtraukties strategija, į</w:t>
            </w:r>
            <w:r w:rsidR="001F57DE" w:rsidRPr="001F57DE">
              <w:rPr>
                <w:rFonts w:ascii="Times New Roman" w:hAnsi="Times New Roman" w:cs="Times New Roman"/>
                <w:sz w:val="24"/>
                <w:szCs w:val="24"/>
                <w:lang w:bidi="lt-LT"/>
              </w:rPr>
              <w:t>vairovė turi daugybę aspektų. Ji apima visus žmonių geografinių, demografinių ypatumų ir tapatybės skirtumus.</w:t>
            </w:r>
            <w:r w:rsidR="00087407">
              <w:rPr>
                <w:rFonts w:ascii="Times New Roman" w:hAnsi="Times New Roman" w:cs="Times New Roman"/>
                <w:sz w:val="24"/>
                <w:szCs w:val="24"/>
                <w:lang w:bidi="lt-LT"/>
              </w:rPr>
              <w:t xml:space="preserve"> </w:t>
            </w:r>
            <w:r w:rsidR="00087407" w:rsidRPr="00087407">
              <w:rPr>
                <w:rFonts w:ascii="Times New Roman" w:hAnsi="Times New Roman" w:cs="Times New Roman"/>
                <w:sz w:val="24"/>
                <w:szCs w:val="24"/>
                <w:lang w:bidi="lt-LT"/>
              </w:rPr>
              <w:t>Lygybės principas atspindi etikos vertybes, kuriomis grindžiami pagrindiniai vertybėmis grindžiamos organizacijos</w:t>
            </w:r>
            <w:r w:rsidR="00087407">
              <w:rPr>
                <w:rFonts w:ascii="Times New Roman" w:hAnsi="Times New Roman" w:cs="Times New Roman"/>
                <w:sz w:val="24"/>
                <w:szCs w:val="24"/>
                <w:lang w:bidi="lt-LT"/>
              </w:rPr>
              <w:t xml:space="preserve"> </w:t>
            </w:r>
            <w:r w:rsidR="00087407" w:rsidRPr="00087407">
              <w:rPr>
                <w:rFonts w:ascii="Times New Roman" w:hAnsi="Times New Roman" w:cs="Times New Roman"/>
                <w:sz w:val="24"/>
                <w:szCs w:val="24"/>
                <w:lang w:bidi="lt-LT"/>
              </w:rPr>
              <w:t xml:space="preserve">principai. </w:t>
            </w:r>
            <w:r w:rsidR="00087407">
              <w:rPr>
                <w:rFonts w:ascii="Times New Roman" w:hAnsi="Times New Roman" w:cs="Times New Roman"/>
                <w:sz w:val="24"/>
                <w:szCs w:val="24"/>
                <w:lang w:bidi="lt-LT"/>
              </w:rPr>
              <w:t>K</w:t>
            </w:r>
            <w:r w:rsidR="00087407" w:rsidRPr="00087407">
              <w:rPr>
                <w:rFonts w:ascii="Times New Roman" w:hAnsi="Times New Roman" w:cs="Times New Roman"/>
                <w:sz w:val="24"/>
                <w:szCs w:val="24"/>
                <w:lang w:bidi="lt-LT"/>
              </w:rPr>
              <w:t xml:space="preserve">uo labiau įvairialypė ir įtraukesnė organizacija, tuo geresni jos veiklos rezultatai ir tuo novatoriškesnė jos kultūra. </w:t>
            </w:r>
            <w:r w:rsidR="00087407">
              <w:rPr>
                <w:rFonts w:ascii="Times New Roman" w:hAnsi="Times New Roman" w:cs="Times New Roman"/>
                <w:sz w:val="24"/>
                <w:szCs w:val="24"/>
                <w:lang w:bidi="lt-LT"/>
              </w:rPr>
              <w:t>M</w:t>
            </w:r>
            <w:r w:rsidR="00087407" w:rsidRPr="00087407">
              <w:rPr>
                <w:rFonts w:ascii="Times New Roman" w:hAnsi="Times New Roman" w:cs="Times New Roman"/>
                <w:sz w:val="24"/>
                <w:szCs w:val="24"/>
                <w:lang w:bidi="lt-LT"/>
              </w:rPr>
              <w:t xml:space="preserve">oksliniai tyrimai rodo, kad problemas sprendžiančių komandų, sudarytų iš įvairių gyventojų grupių intelektualių asmenų, veiklos rezultatai yra geresni nei komandų, sudarytų iš asmenų, kurie įvertinti kaip pasiekę geriausius veiklos rezultatus, bet priklauso homogeniškai grupei, veiklos rezultatai. </w:t>
            </w:r>
            <w:r w:rsidR="00087407">
              <w:rPr>
                <w:rFonts w:ascii="Times New Roman" w:hAnsi="Times New Roman" w:cs="Times New Roman"/>
                <w:sz w:val="24"/>
                <w:szCs w:val="24"/>
                <w:lang w:bidi="lt-LT"/>
              </w:rPr>
              <w:t>O</w:t>
            </w:r>
            <w:r w:rsidR="00087407" w:rsidRPr="00087407">
              <w:rPr>
                <w:rFonts w:ascii="Times New Roman" w:hAnsi="Times New Roman" w:cs="Times New Roman"/>
                <w:sz w:val="24"/>
                <w:szCs w:val="24"/>
                <w:lang w:bidi="lt-LT"/>
              </w:rPr>
              <w:t>rganizacijos, ugdydamos įtrauktį – puoselėdamos pagarbą ir priklausymo jausmą bei suteikdamos sąžiningas galimybes daryti karjerą organizacijoje, didina darbuotojų gerovę.</w:t>
            </w:r>
          </w:p>
          <w:p w14:paraId="29FB5360" w14:textId="77777777" w:rsidR="001F57DE" w:rsidRDefault="001F57DE" w:rsidP="0090123A">
            <w:pPr>
              <w:jc w:val="both"/>
              <w:rPr>
                <w:rFonts w:ascii="Times New Roman" w:hAnsi="Times New Roman" w:cs="Times New Roman"/>
                <w:sz w:val="24"/>
                <w:szCs w:val="24"/>
                <w:lang w:bidi="lt-LT"/>
              </w:rPr>
            </w:pPr>
          </w:p>
          <w:p w14:paraId="644D3421" w14:textId="06313CEF" w:rsidR="00E05DCE" w:rsidRDefault="00E05DCE" w:rsidP="0090123A">
            <w:pPr>
              <w:jc w:val="both"/>
              <w:rPr>
                <w:rFonts w:ascii="Times New Roman" w:hAnsi="Times New Roman" w:cs="Times New Roman"/>
                <w:sz w:val="24"/>
                <w:szCs w:val="24"/>
                <w:lang w:bidi="lt-LT"/>
              </w:rPr>
            </w:pPr>
            <w:r>
              <w:rPr>
                <w:rFonts w:ascii="Times New Roman" w:hAnsi="Times New Roman" w:cs="Times New Roman"/>
                <w:sz w:val="24"/>
                <w:szCs w:val="24"/>
                <w:lang w:bidi="lt-LT"/>
              </w:rPr>
              <w:t xml:space="preserve">Visiems asmenims turi būti užtikrintos lygios galimybės, nepriklausomai nuo </w:t>
            </w:r>
            <w:r w:rsidRPr="00E05DCE">
              <w:rPr>
                <w:rFonts w:ascii="Times New Roman" w:hAnsi="Times New Roman" w:cs="Times New Roman"/>
                <w:sz w:val="24"/>
                <w:szCs w:val="24"/>
                <w:lang w:bidi="lt-LT"/>
              </w:rPr>
              <w:t>lyties, rasės, tautybės, kalbos, kilmės, socialinės padėties, tikėjimo, įsitikinimų ar pažiūr</w:t>
            </w:r>
            <w:r>
              <w:rPr>
                <w:rFonts w:ascii="Times New Roman" w:hAnsi="Times New Roman" w:cs="Times New Roman"/>
                <w:sz w:val="24"/>
                <w:szCs w:val="24"/>
                <w:lang w:bidi="lt-LT"/>
              </w:rPr>
              <w:t>ų</w:t>
            </w:r>
            <w:r w:rsidR="00ED5170">
              <w:rPr>
                <w:rFonts w:ascii="Times New Roman" w:hAnsi="Times New Roman" w:cs="Times New Roman"/>
                <w:sz w:val="24"/>
                <w:szCs w:val="24"/>
                <w:lang w:bidi="lt-LT"/>
              </w:rPr>
              <w:t xml:space="preserve">, </w:t>
            </w:r>
            <w:r w:rsidR="00ED5170" w:rsidRPr="00ED5170">
              <w:rPr>
                <w:rFonts w:ascii="Times New Roman" w:hAnsi="Times New Roman" w:cs="Times New Roman"/>
                <w:bCs/>
                <w:sz w:val="24"/>
                <w:szCs w:val="24"/>
                <w:lang w:bidi="lt-LT"/>
              </w:rPr>
              <w:t>amžiaus, lytinės orientacijos, negalios, etninės priklausomybės, sveikatos būklės, santuokinės ir šeiminės padėties, narystės politinėje partijoje, profesinėje sąjungoje ar asociacijoje, religijos (išskyrus atvejus, kai darbuotojas dirba religinėse bendruomenėse, bendrijose ar centruose, jeigu reikalavimas darbuotojui dėl išpažįstamos religijos, tikėjimo ar įsitikinimų, atsižvelgiant į religinės bendruomenės, bendrijos ar centro etosą, yra įprastas, teisėtas ir pateisinamas), ketinimo turėti vaiką</w:t>
            </w:r>
            <w:r w:rsidR="00ED5170">
              <w:rPr>
                <w:rFonts w:ascii="Times New Roman" w:hAnsi="Times New Roman" w:cs="Times New Roman"/>
                <w:bCs/>
                <w:sz w:val="24"/>
                <w:szCs w:val="24"/>
                <w:lang w:bidi="lt-LT"/>
              </w:rPr>
              <w:t>.</w:t>
            </w:r>
          </w:p>
          <w:p w14:paraId="23BE078C" w14:textId="77777777" w:rsidR="00E05DCE" w:rsidRDefault="00E05DCE" w:rsidP="0090123A">
            <w:pPr>
              <w:jc w:val="both"/>
              <w:rPr>
                <w:rFonts w:ascii="Times New Roman" w:hAnsi="Times New Roman" w:cs="Times New Roman"/>
                <w:sz w:val="24"/>
                <w:szCs w:val="24"/>
                <w:lang w:bidi="lt-LT"/>
              </w:rPr>
            </w:pPr>
          </w:p>
          <w:p w14:paraId="6976E45E" w14:textId="0F55B813" w:rsidR="00D270C6" w:rsidRDefault="00D270C6" w:rsidP="0090123A">
            <w:pPr>
              <w:jc w:val="both"/>
              <w:rPr>
                <w:rFonts w:ascii="Times New Roman" w:hAnsi="Times New Roman" w:cs="Times New Roman"/>
                <w:sz w:val="24"/>
                <w:szCs w:val="24"/>
                <w:lang w:bidi="lt-LT"/>
              </w:rPr>
            </w:pPr>
            <w:r w:rsidRPr="00D270C6">
              <w:rPr>
                <w:rFonts w:ascii="Times New Roman" w:hAnsi="Times New Roman" w:cs="Times New Roman"/>
                <w:sz w:val="24"/>
                <w:szCs w:val="24"/>
                <w:lang w:bidi="lt-LT"/>
              </w:rPr>
              <w:t>Pastaba. Pagal visus vertinimo kriterijus nurodomi įmonės veiksmai</w:t>
            </w:r>
            <w:r w:rsidR="00B94A04">
              <w:rPr>
                <w:rFonts w:ascii="Times New Roman" w:hAnsi="Times New Roman" w:cs="Times New Roman"/>
                <w:sz w:val="24"/>
                <w:szCs w:val="24"/>
                <w:lang w:bidi="lt-LT"/>
              </w:rPr>
              <w:t xml:space="preserve"> lygių galimybių srityje </w:t>
            </w:r>
            <w:r w:rsidRPr="00D270C6">
              <w:rPr>
                <w:rFonts w:ascii="Times New Roman" w:hAnsi="Times New Roman" w:cs="Times New Roman"/>
                <w:sz w:val="24"/>
                <w:szCs w:val="24"/>
                <w:lang w:bidi="lt-LT"/>
              </w:rPr>
              <w:t>turi būti savanoriški, o ne remiami teisės aktų pagrindais</w:t>
            </w:r>
            <w:r w:rsidR="00B94A04">
              <w:rPr>
                <w:rFonts w:ascii="Times New Roman" w:hAnsi="Times New Roman" w:cs="Times New Roman"/>
                <w:sz w:val="24"/>
                <w:szCs w:val="24"/>
                <w:lang w:bidi="lt-LT"/>
              </w:rPr>
              <w:t xml:space="preserve"> ar privalomi pagal teisės aktus</w:t>
            </w:r>
            <w:r w:rsidRPr="00D270C6">
              <w:rPr>
                <w:rFonts w:ascii="Times New Roman" w:hAnsi="Times New Roman" w:cs="Times New Roman"/>
                <w:sz w:val="24"/>
                <w:szCs w:val="24"/>
                <w:lang w:bidi="lt-LT"/>
              </w:rPr>
              <w:t>.</w:t>
            </w:r>
          </w:p>
          <w:p w14:paraId="6A6CFFCF" w14:textId="6A55CCD1" w:rsidR="0090123A" w:rsidRDefault="0090123A" w:rsidP="0033352D">
            <w:pPr>
              <w:rPr>
                <w:rFonts w:ascii="Times New Roman" w:hAnsi="Times New Roman" w:cs="Times New Roman"/>
                <w:sz w:val="24"/>
                <w:szCs w:val="24"/>
              </w:rPr>
            </w:pPr>
          </w:p>
        </w:tc>
      </w:tr>
      <w:tr w:rsidR="00F7048B" w14:paraId="7783B043" w14:textId="77777777" w:rsidTr="00E879BB">
        <w:tc>
          <w:tcPr>
            <w:tcW w:w="5807" w:type="dxa"/>
          </w:tcPr>
          <w:p w14:paraId="48B86B3B" w14:textId="77777777" w:rsidR="00F7048B" w:rsidRDefault="00F7048B" w:rsidP="00F81F39">
            <w:pPr>
              <w:jc w:val="center"/>
              <w:rPr>
                <w:rFonts w:ascii="Times New Roman" w:hAnsi="Times New Roman" w:cs="Times New Roman"/>
                <w:sz w:val="24"/>
                <w:szCs w:val="24"/>
              </w:rPr>
            </w:pPr>
            <w:r w:rsidRPr="005F02AF">
              <w:rPr>
                <w:rFonts w:ascii="Times New Roman" w:hAnsi="Times New Roman" w:cs="Times New Roman"/>
                <w:b/>
                <w:sz w:val="24"/>
                <w:szCs w:val="24"/>
              </w:rPr>
              <w:t>Vertinimo kriterijai</w:t>
            </w:r>
          </w:p>
        </w:tc>
        <w:tc>
          <w:tcPr>
            <w:tcW w:w="6662" w:type="dxa"/>
          </w:tcPr>
          <w:p w14:paraId="65F69DC2" w14:textId="77777777" w:rsidR="00F7048B" w:rsidRPr="005F02AF" w:rsidRDefault="00F7048B" w:rsidP="00F81F39">
            <w:pPr>
              <w:jc w:val="center"/>
              <w:rPr>
                <w:rFonts w:ascii="Times New Roman" w:hAnsi="Times New Roman" w:cs="Times New Roman"/>
                <w:b/>
                <w:sz w:val="24"/>
                <w:szCs w:val="24"/>
              </w:rPr>
            </w:pPr>
            <w:r w:rsidRPr="005F02AF">
              <w:rPr>
                <w:rFonts w:ascii="Times New Roman" w:hAnsi="Times New Roman" w:cs="Times New Roman"/>
                <w:b/>
                <w:sz w:val="24"/>
                <w:szCs w:val="24"/>
              </w:rPr>
              <w:t>Įmonėje vykdoma socialinės atsakomybės politika pagal pateiktus vertinimo kriterijus, pavyzdžiai</w:t>
            </w:r>
          </w:p>
          <w:p w14:paraId="410F07D3" w14:textId="77777777" w:rsidR="00F7048B" w:rsidRDefault="00F7048B" w:rsidP="00F81F39">
            <w:pPr>
              <w:jc w:val="center"/>
              <w:rPr>
                <w:rFonts w:ascii="Times New Roman" w:hAnsi="Times New Roman" w:cs="Times New Roman"/>
                <w:sz w:val="24"/>
                <w:szCs w:val="24"/>
              </w:rPr>
            </w:pPr>
          </w:p>
        </w:tc>
        <w:tc>
          <w:tcPr>
            <w:tcW w:w="1389" w:type="dxa"/>
          </w:tcPr>
          <w:p w14:paraId="78ABF627" w14:textId="77777777" w:rsidR="00F7048B" w:rsidRPr="005F02AF" w:rsidRDefault="00F7048B" w:rsidP="00F81F39">
            <w:pPr>
              <w:jc w:val="center"/>
              <w:rPr>
                <w:rFonts w:ascii="Times New Roman" w:hAnsi="Times New Roman" w:cs="Times New Roman"/>
                <w:b/>
                <w:sz w:val="24"/>
                <w:szCs w:val="24"/>
              </w:rPr>
            </w:pPr>
            <w:r w:rsidRPr="005F02AF">
              <w:rPr>
                <w:rFonts w:ascii="Times New Roman" w:hAnsi="Times New Roman" w:cs="Times New Roman"/>
                <w:b/>
                <w:sz w:val="24"/>
                <w:szCs w:val="24"/>
              </w:rPr>
              <w:t>Maksimalus galimas balas</w:t>
            </w:r>
          </w:p>
        </w:tc>
        <w:tc>
          <w:tcPr>
            <w:tcW w:w="1276" w:type="dxa"/>
          </w:tcPr>
          <w:p w14:paraId="780F2176" w14:textId="77777777" w:rsidR="00F7048B" w:rsidRPr="005F02AF" w:rsidRDefault="00F7048B" w:rsidP="00F81F39">
            <w:pPr>
              <w:jc w:val="center"/>
              <w:rPr>
                <w:rFonts w:ascii="Times New Roman" w:hAnsi="Times New Roman" w:cs="Times New Roman"/>
                <w:b/>
                <w:sz w:val="24"/>
                <w:szCs w:val="24"/>
              </w:rPr>
            </w:pPr>
            <w:r w:rsidRPr="005F02AF">
              <w:rPr>
                <w:rFonts w:ascii="Times New Roman" w:hAnsi="Times New Roman" w:cs="Times New Roman"/>
                <w:b/>
                <w:sz w:val="24"/>
                <w:szCs w:val="24"/>
              </w:rPr>
              <w:t>Komisijos nario skirtas balas</w:t>
            </w:r>
          </w:p>
        </w:tc>
      </w:tr>
      <w:tr w:rsidR="00F7048B" w14:paraId="41F9A91A" w14:textId="77777777" w:rsidTr="00E879BB">
        <w:tc>
          <w:tcPr>
            <w:tcW w:w="5807" w:type="dxa"/>
          </w:tcPr>
          <w:p w14:paraId="120DF90C" w14:textId="03CD91A7" w:rsidR="00F7048B" w:rsidRPr="008142F2" w:rsidRDefault="00F7048B" w:rsidP="008142F2">
            <w:pPr>
              <w:jc w:val="both"/>
              <w:rPr>
                <w:rFonts w:ascii="Times New Roman" w:hAnsi="Times New Roman" w:cs="Times New Roman"/>
                <w:sz w:val="24"/>
                <w:szCs w:val="24"/>
              </w:rPr>
            </w:pPr>
            <w:r w:rsidRPr="00182165">
              <w:rPr>
                <w:rFonts w:ascii="Times New Roman" w:hAnsi="Times New Roman" w:cs="Times New Roman"/>
                <w:sz w:val="24"/>
                <w:szCs w:val="24"/>
              </w:rPr>
              <w:t xml:space="preserve">3.1. </w:t>
            </w:r>
            <w:r>
              <w:rPr>
                <w:rFonts w:ascii="Times New Roman" w:hAnsi="Times New Roman" w:cs="Times New Roman"/>
                <w:sz w:val="24"/>
                <w:szCs w:val="24"/>
              </w:rPr>
              <w:t xml:space="preserve">ĮSA politika, </w:t>
            </w:r>
            <w:r w:rsidRPr="00182165">
              <w:rPr>
                <w:rFonts w:ascii="Times New Roman" w:hAnsi="Times New Roman" w:cs="Times New Roman"/>
                <w:sz w:val="24"/>
                <w:szCs w:val="24"/>
              </w:rPr>
              <w:t xml:space="preserve">ĮSA sričių nustatymas </w:t>
            </w:r>
            <w:r>
              <w:rPr>
                <w:rFonts w:ascii="Times New Roman" w:hAnsi="Times New Roman" w:cs="Times New Roman"/>
                <w:sz w:val="24"/>
                <w:szCs w:val="24"/>
              </w:rPr>
              <w:t>įmonėje</w:t>
            </w:r>
            <w:r w:rsidR="00E05DCE">
              <w:rPr>
                <w:rFonts w:ascii="Times New Roman" w:hAnsi="Times New Roman" w:cs="Times New Roman"/>
                <w:sz w:val="24"/>
                <w:szCs w:val="24"/>
              </w:rPr>
              <w:t>:</w:t>
            </w:r>
          </w:p>
          <w:p w14:paraId="3D17FAD4" w14:textId="77777777" w:rsidR="00F7048B" w:rsidRPr="008142F2" w:rsidRDefault="00F7048B" w:rsidP="00055EB1">
            <w:pPr>
              <w:jc w:val="both"/>
              <w:rPr>
                <w:rFonts w:ascii="Times New Roman" w:hAnsi="Times New Roman" w:cs="Times New Roman"/>
                <w:sz w:val="24"/>
                <w:szCs w:val="24"/>
              </w:rPr>
            </w:pPr>
          </w:p>
          <w:p w14:paraId="5BFE7D11" w14:textId="7381DCEC" w:rsidR="00F7048B" w:rsidRDefault="00391C61" w:rsidP="008142F2">
            <w:pPr>
              <w:jc w:val="both"/>
              <w:rPr>
                <w:rFonts w:ascii="Times New Roman" w:hAnsi="Times New Roman" w:cs="Times New Roman"/>
                <w:sz w:val="24"/>
                <w:szCs w:val="24"/>
              </w:rPr>
            </w:pPr>
            <w:r>
              <w:rPr>
                <w:rFonts w:ascii="Times New Roman" w:hAnsi="Times New Roman" w:cs="Times New Roman"/>
                <w:sz w:val="24"/>
                <w:szCs w:val="24"/>
              </w:rPr>
              <w:t xml:space="preserve">a) </w:t>
            </w:r>
            <w:r w:rsidR="00F7048B" w:rsidRPr="005A6675">
              <w:rPr>
                <w:rFonts w:ascii="Times New Roman" w:hAnsi="Times New Roman" w:cs="Times New Roman"/>
                <w:sz w:val="24"/>
                <w:szCs w:val="24"/>
              </w:rPr>
              <w:t>Ar įmonė tur</w:t>
            </w:r>
            <w:r>
              <w:rPr>
                <w:rFonts w:ascii="Times New Roman" w:hAnsi="Times New Roman" w:cs="Times New Roman"/>
                <w:sz w:val="24"/>
                <w:szCs w:val="24"/>
              </w:rPr>
              <w:t xml:space="preserve">i </w:t>
            </w:r>
            <w:r w:rsidR="006F4918">
              <w:rPr>
                <w:rFonts w:ascii="Times New Roman" w:hAnsi="Times New Roman" w:cs="Times New Roman"/>
                <w:sz w:val="24"/>
                <w:szCs w:val="24"/>
              </w:rPr>
              <w:t>pasitvirtinusi</w:t>
            </w:r>
            <w:r w:rsidR="004C3E49">
              <w:rPr>
                <w:rFonts w:ascii="Times New Roman" w:hAnsi="Times New Roman" w:cs="Times New Roman"/>
                <w:sz w:val="24"/>
                <w:szCs w:val="24"/>
              </w:rPr>
              <w:t xml:space="preserve"> </w:t>
            </w:r>
            <w:r w:rsidR="00E05DCE">
              <w:rPr>
                <w:rFonts w:ascii="Times New Roman" w:hAnsi="Times New Roman" w:cs="Times New Roman"/>
                <w:sz w:val="24"/>
                <w:szCs w:val="24"/>
              </w:rPr>
              <w:t>lygių galimybių politiką</w:t>
            </w:r>
            <w:r w:rsidR="00F7048B" w:rsidRPr="005A6675">
              <w:rPr>
                <w:rFonts w:ascii="Times New Roman" w:hAnsi="Times New Roman" w:cs="Times New Roman"/>
                <w:sz w:val="24"/>
                <w:szCs w:val="24"/>
              </w:rPr>
              <w:t>?</w:t>
            </w:r>
            <w:r w:rsidR="00F7048B">
              <w:rPr>
                <w:rFonts w:ascii="Times New Roman" w:hAnsi="Times New Roman" w:cs="Times New Roman"/>
                <w:sz w:val="24"/>
                <w:szCs w:val="24"/>
              </w:rPr>
              <w:t xml:space="preserve"> Kokie aspektai joje yra nurodyti?</w:t>
            </w:r>
          </w:p>
          <w:p w14:paraId="4D10DE26" w14:textId="77777777" w:rsidR="00391C61" w:rsidRDefault="00391C61" w:rsidP="00C93FB9">
            <w:pPr>
              <w:jc w:val="both"/>
              <w:rPr>
                <w:rFonts w:ascii="Times New Roman" w:hAnsi="Times New Roman" w:cs="Times New Roman"/>
                <w:sz w:val="24"/>
                <w:szCs w:val="24"/>
              </w:rPr>
            </w:pPr>
          </w:p>
          <w:p w14:paraId="1B274401" w14:textId="77777777" w:rsidR="00F7048B" w:rsidRDefault="00391C61" w:rsidP="00C93FB9">
            <w:pPr>
              <w:jc w:val="both"/>
              <w:rPr>
                <w:rFonts w:ascii="Times New Roman" w:hAnsi="Times New Roman" w:cs="Times New Roman"/>
                <w:sz w:val="24"/>
                <w:szCs w:val="24"/>
              </w:rPr>
            </w:pPr>
            <w:r>
              <w:rPr>
                <w:rFonts w:ascii="Times New Roman" w:hAnsi="Times New Roman" w:cs="Times New Roman"/>
                <w:sz w:val="24"/>
                <w:szCs w:val="24"/>
              </w:rPr>
              <w:t>b) Kokiais būdais su šia politika supažindinami darbuotojai?</w:t>
            </w:r>
          </w:p>
          <w:p w14:paraId="4C6898EE" w14:textId="77777777" w:rsidR="00832DC0" w:rsidRDefault="00832DC0" w:rsidP="00C93FB9">
            <w:pPr>
              <w:jc w:val="both"/>
              <w:rPr>
                <w:rFonts w:ascii="Times New Roman" w:hAnsi="Times New Roman" w:cs="Times New Roman"/>
                <w:sz w:val="24"/>
                <w:szCs w:val="24"/>
              </w:rPr>
            </w:pPr>
          </w:p>
          <w:p w14:paraId="63BFAFA3" w14:textId="37FB9B3E" w:rsidR="00832DC0" w:rsidRDefault="00832DC0" w:rsidP="00C93FB9">
            <w:pPr>
              <w:jc w:val="both"/>
              <w:rPr>
                <w:rFonts w:ascii="Times New Roman" w:hAnsi="Times New Roman" w:cs="Times New Roman"/>
                <w:sz w:val="24"/>
                <w:szCs w:val="24"/>
              </w:rPr>
            </w:pPr>
            <w:r>
              <w:rPr>
                <w:rFonts w:ascii="Times New Roman" w:hAnsi="Times New Roman" w:cs="Times New Roman"/>
                <w:sz w:val="24"/>
                <w:szCs w:val="24"/>
              </w:rPr>
              <w:t xml:space="preserve">c) </w:t>
            </w:r>
            <w:r w:rsidR="00142687">
              <w:rPr>
                <w:rFonts w:ascii="Times New Roman" w:hAnsi="Times New Roman" w:cs="Times New Roman"/>
                <w:sz w:val="24"/>
                <w:szCs w:val="24"/>
              </w:rPr>
              <w:t>A</w:t>
            </w:r>
            <w:r w:rsidRPr="00832DC0">
              <w:rPr>
                <w:rFonts w:ascii="Times New Roman" w:hAnsi="Times New Roman" w:cs="Times New Roman"/>
                <w:sz w:val="24"/>
                <w:szCs w:val="24"/>
              </w:rPr>
              <w:t>r įmonėje konsultuojamasi su darbuotojais ar darbuotojų atstovais dėl</w:t>
            </w:r>
            <w:r w:rsidR="003F5AAA">
              <w:rPr>
                <w:rFonts w:ascii="Times New Roman" w:hAnsi="Times New Roman" w:cs="Times New Roman"/>
                <w:sz w:val="24"/>
                <w:szCs w:val="24"/>
              </w:rPr>
              <w:t xml:space="preserve"> šios politikos nuostatų</w:t>
            </w:r>
            <w:r w:rsidRPr="00832DC0">
              <w:rPr>
                <w:rFonts w:ascii="Times New Roman" w:hAnsi="Times New Roman" w:cs="Times New Roman"/>
                <w:sz w:val="24"/>
                <w:szCs w:val="24"/>
              </w:rPr>
              <w:t>?</w:t>
            </w:r>
            <w:r w:rsidR="00D77057">
              <w:rPr>
                <w:rFonts w:ascii="Times New Roman" w:hAnsi="Times New Roman" w:cs="Times New Roman"/>
                <w:sz w:val="24"/>
                <w:szCs w:val="24"/>
              </w:rPr>
              <w:t xml:space="preserve"> Kokie šių konsultacijų rezultatai?</w:t>
            </w:r>
          </w:p>
          <w:p w14:paraId="4A7F5A56" w14:textId="12B973A8" w:rsidR="003C067A" w:rsidRDefault="003C067A" w:rsidP="00C93FB9">
            <w:pPr>
              <w:jc w:val="both"/>
              <w:rPr>
                <w:rFonts w:ascii="Times New Roman" w:hAnsi="Times New Roman" w:cs="Times New Roman"/>
                <w:sz w:val="24"/>
                <w:szCs w:val="24"/>
              </w:rPr>
            </w:pPr>
          </w:p>
          <w:p w14:paraId="17753538" w14:textId="77777777" w:rsidR="003C067A" w:rsidRPr="003C067A" w:rsidRDefault="003C067A" w:rsidP="003C067A">
            <w:pPr>
              <w:jc w:val="both"/>
              <w:rPr>
                <w:rFonts w:ascii="Times New Roman" w:hAnsi="Times New Roman" w:cs="Times New Roman"/>
                <w:sz w:val="24"/>
                <w:szCs w:val="24"/>
              </w:rPr>
            </w:pPr>
            <w:r>
              <w:rPr>
                <w:rFonts w:ascii="Times New Roman" w:hAnsi="Times New Roman" w:cs="Times New Roman"/>
                <w:sz w:val="24"/>
                <w:szCs w:val="24"/>
              </w:rPr>
              <w:lastRenderedPageBreak/>
              <w:t xml:space="preserve">d) </w:t>
            </w:r>
            <w:r w:rsidRPr="003C067A">
              <w:rPr>
                <w:rFonts w:ascii="Times New Roman" w:hAnsi="Times New Roman" w:cs="Times New Roman"/>
                <w:sz w:val="24"/>
                <w:szCs w:val="24"/>
              </w:rPr>
              <w:t xml:space="preserve">Ar jūsų įmonė organizuodama savo veiklą vadovaujasi vienu ar keliais toliau nurodytais ar kitais nepaminėtais socialinės atsakomybės principais, tarptautinėmis gairėmis ar standartais, pavyzdžiui: </w:t>
            </w:r>
          </w:p>
          <w:p w14:paraId="06875FF1" w14:textId="77777777" w:rsidR="003C067A" w:rsidRPr="003C067A" w:rsidRDefault="003C067A" w:rsidP="003C067A">
            <w:pPr>
              <w:numPr>
                <w:ilvl w:val="0"/>
                <w:numId w:val="2"/>
              </w:numPr>
              <w:jc w:val="both"/>
              <w:rPr>
                <w:rFonts w:ascii="Times New Roman" w:hAnsi="Times New Roman" w:cs="Times New Roman"/>
                <w:sz w:val="24"/>
                <w:szCs w:val="24"/>
              </w:rPr>
            </w:pPr>
            <w:r w:rsidRPr="003C067A">
              <w:rPr>
                <w:rFonts w:ascii="Times New Roman" w:hAnsi="Times New Roman" w:cs="Times New Roman"/>
                <w:sz w:val="24"/>
                <w:szCs w:val="24"/>
              </w:rPr>
              <w:t>Socialinės atsakomybės gairių standartas ISO 26000;</w:t>
            </w:r>
          </w:p>
          <w:p w14:paraId="127855AE" w14:textId="77777777" w:rsidR="003C067A" w:rsidRPr="003C067A" w:rsidRDefault="003C067A" w:rsidP="003C067A">
            <w:pPr>
              <w:numPr>
                <w:ilvl w:val="0"/>
                <w:numId w:val="2"/>
              </w:numPr>
              <w:jc w:val="both"/>
              <w:rPr>
                <w:rFonts w:ascii="Times New Roman" w:hAnsi="Times New Roman" w:cs="Times New Roman"/>
                <w:sz w:val="24"/>
                <w:szCs w:val="24"/>
              </w:rPr>
            </w:pPr>
            <w:r w:rsidRPr="003C067A">
              <w:rPr>
                <w:rFonts w:ascii="Times New Roman" w:hAnsi="Times New Roman" w:cs="Times New Roman"/>
                <w:sz w:val="24"/>
                <w:szCs w:val="24"/>
              </w:rPr>
              <w:t>Visuotinė atskaitingumo iniciatyva (angl. Global Reporting Initiative, GRI);</w:t>
            </w:r>
          </w:p>
          <w:p w14:paraId="2D7B9F5F" w14:textId="77777777" w:rsidR="003C067A" w:rsidRPr="003C067A" w:rsidRDefault="003C067A" w:rsidP="003C067A">
            <w:pPr>
              <w:numPr>
                <w:ilvl w:val="0"/>
                <w:numId w:val="2"/>
              </w:numPr>
              <w:jc w:val="both"/>
              <w:rPr>
                <w:rFonts w:ascii="Times New Roman" w:hAnsi="Times New Roman" w:cs="Times New Roman"/>
                <w:sz w:val="24"/>
                <w:szCs w:val="24"/>
              </w:rPr>
            </w:pPr>
            <w:r w:rsidRPr="003C067A">
              <w:rPr>
                <w:rFonts w:ascii="Times New Roman" w:hAnsi="Times New Roman" w:cs="Times New Roman"/>
                <w:sz w:val="24"/>
                <w:szCs w:val="24"/>
              </w:rPr>
              <w:t>Jungtinių Tautų (JT) Pasaulinis susitarimas (angl. UN Global Compact, GC);</w:t>
            </w:r>
          </w:p>
          <w:p w14:paraId="7A9DCAF6" w14:textId="77777777" w:rsidR="003C067A" w:rsidRPr="003C067A" w:rsidRDefault="003C067A" w:rsidP="003C067A">
            <w:pPr>
              <w:numPr>
                <w:ilvl w:val="0"/>
                <w:numId w:val="2"/>
              </w:numPr>
              <w:jc w:val="both"/>
              <w:rPr>
                <w:rFonts w:ascii="Times New Roman" w:hAnsi="Times New Roman" w:cs="Times New Roman"/>
                <w:sz w:val="24"/>
                <w:szCs w:val="24"/>
              </w:rPr>
            </w:pPr>
            <w:r w:rsidRPr="003C067A">
              <w:rPr>
                <w:rFonts w:ascii="Times New Roman" w:hAnsi="Times New Roman" w:cs="Times New Roman"/>
                <w:sz w:val="24"/>
                <w:szCs w:val="24"/>
              </w:rPr>
              <w:t>JT Atsakingo investavimo principai (angl. UN Principles of Responsible Investment, UNPRI);</w:t>
            </w:r>
          </w:p>
          <w:p w14:paraId="12803C33" w14:textId="77777777" w:rsidR="003C067A" w:rsidRPr="003C067A" w:rsidRDefault="003C067A" w:rsidP="003C067A">
            <w:pPr>
              <w:numPr>
                <w:ilvl w:val="0"/>
                <w:numId w:val="2"/>
              </w:numPr>
              <w:jc w:val="both"/>
              <w:rPr>
                <w:rFonts w:ascii="Times New Roman" w:hAnsi="Times New Roman" w:cs="Times New Roman"/>
                <w:sz w:val="24"/>
                <w:szCs w:val="24"/>
              </w:rPr>
            </w:pPr>
            <w:r w:rsidRPr="003C067A">
              <w:rPr>
                <w:rFonts w:ascii="Times New Roman" w:hAnsi="Times New Roman" w:cs="Times New Roman"/>
                <w:sz w:val="24"/>
                <w:szCs w:val="24"/>
              </w:rPr>
              <w:t>Darnumo valdymo brandos ir integracijos vertinimas (angl. CSR Europe Materiality and Integrity assessment tool, MIA);</w:t>
            </w:r>
          </w:p>
          <w:p w14:paraId="5C923BAE" w14:textId="77777777" w:rsidR="003C067A" w:rsidRPr="003C067A" w:rsidRDefault="003C067A" w:rsidP="003C067A">
            <w:pPr>
              <w:numPr>
                <w:ilvl w:val="0"/>
                <w:numId w:val="2"/>
              </w:numPr>
              <w:jc w:val="both"/>
              <w:rPr>
                <w:rFonts w:ascii="Times New Roman" w:hAnsi="Times New Roman" w:cs="Times New Roman"/>
                <w:sz w:val="24"/>
                <w:szCs w:val="24"/>
              </w:rPr>
            </w:pPr>
            <w:r w:rsidRPr="003C067A">
              <w:rPr>
                <w:rFonts w:ascii="Times New Roman" w:hAnsi="Times New Roman" w:cs="Times New Roman"/>
                <w:sz w:val="24"/>
                <w:szCs w:val="24"/>
              </w:rPr>
              <w:t>Aplinkosauginės, socialinės ir valdysenos atskleidimas (angl. Environmental Social Governance, ESG);</w:t>
            </w:r>
          </w:p>
          <w:p w14:paraId="7108632A" w14:textId="77777777" w:rsidR="003C067A" w:rsidRPr="003C067A" w:rsidRDefault="003C067A" w:rsidP="003C067A">
            <w:pPr>
              <w:numPr>
                <w:ilvl w:val="0"/>
                <w:numId w:val="2"/>
              </w:numPr>
              <w:jc w:val="both"/>
              <w:rPr>
                <w:rFonts w:ascii="Times New Roman" w:hAnsi="Times New Roman" w:cs="Times New Roman"/>
                <w:sz w:val="24"/>
                <w:szCs w:val="24"/>
              </w:rPr>
            </w:pPr>
            <w:r w:rsidRPr="003C067A">
              <w:rPr>
                <w:rFonts w:ascii="Times New Roman" w:hAnsi="Times New Roman" w:cs="Times New Roman"/>
                <w:sz w:val="24"/>
                <w:szCs w:val="24"/>
              </w:rPr>
              <w:t>Socialinės atsakomybės standartas SA 8000;</w:t>
            </w:r>
          </w:p>
          <w:p w14:paraId="69D1441B" w14:textId="77777777" w:rsidR="003C067A" w:rsidRPr="003C067A" w:rsidRDefault="003C067A" w:rsidP="003C067A">
            <w:pPr>
              <w:numPr>
                <w:ilvl w:val="0"/>
                <w:numId w:val="2"/>
              </w:numPr>
              <w:jc w:val="both"/>
              <w:rPr>
                <w:rFonts w:ascii="Times New Roman" w:hAnsi="Times New Roman" w:cs="Times New Roman"/>
                <w:sz w:val="24"/>
                <w:szCs w:val="24"/>
              </w:rPr>
            </w:pPr>
            <w:r w:rsidRPr="003C067A">
              <w:rPr>
                <w:rFonts w:ascii="Times New Roman" w:hAnsi="Times New Roman" w:cs="Times New Roman"/>
                <w:sz w:val="24"/>
                <w:szCs w:val="24"/>
              </w:rPr>
              <w:t>Ekonominio bendradarbiavimo ir plėtros organizacijos (EBPO) gairės daugiašalėms įmonėms;</w:t>
            </w:r>
          </w:p>
          <w:p w14:paraId="1C2EB7C5" w14:textId="77777777" w:rsidR="003C067A" w:rsidRPr="003C067A" w:rsidRDefault="003C067A" w:rsidP="003C067A">
            <w:pPr>
              <w:numPr>
                <w:ilvl w:val="0"/>
                <w:numId w:val="2"/>
              </w:numPr>
              <w:jc w:val="both"/>
              <w:rPr>
                <w:rFonts w:ascii="Times New Roman" w:hAnsi="Times New Roman" w:cs="Times New Roman"/>
                <w:sz w:val="24"/>
                <w:szCs w:val="24"/>
              </w:rPr>
            </w:pPr>
            <w:r w:rsidRPr="003C067A">
              <w:rPr>
                <w:rFonts w:ascii="Times New Roman" w:hAnsi="Times New Roman" w:cs="Times New Roman"/>
                <w:sz w:val="24"/>
                <w:szCs w:val="24"/>
              </w:rPr>
              <w:t>Darbuotojų saugos ir sveikatos vadybos sistemos standartas ISO 45001;</w:t>
            </w:r>
          </w:p>
          <w:p w14:paraId="474CD2FD" w14:textId="77777777" w:rsidR="003C067A" w:rsidRPr="003C067A" w:rsidRDefault="003C067A" w:rsidP="003C067A">
            <w:pPr>
              <w:numPr>
                <w:ilvl w:val="0"/>
                <w:numId w:val="2"/>
              </w:numPr>
              <w:jc w:val="both"/>
              <w:rPr>
                <w:rFonts w:ascii="Times New Roman" w:hAnsi="Times New Roman" w:cs="Times New Roman"/>
                <w:sz w:val="24"/>
                <w:szCs w:val="24"/>
              </w:rPr>
            </w:pPr>
            <w:r w:rsidRPr="003C067A">
              <w:rPr>
                <w:rFonts w:ascii="Times New Roman" w:hAnsi="Times New Roman" w:cs="Times New Roman"/>
                <w:sz w:val="24"/>
                <w:szCs w:val="24"/>
              </w:rPr>
              <w:t>Kokybės vadybos standartas ISO 9001;</w:t>
            </w:r>
          </w:p>
          <w:p w14:paraId="6F96A269" w14:textId="569276B4" w:rsidR="003C067A" w:rsidRPr="003C067A" w:rsidRDefault="003C067A" w:rsidP="00C93FB9">
            <w:pPr>
              <w:numPr>
                <w:ilvl w:val="0"/>
                <w:numId w:val="2"/>
              </w:numPr>
              <w:jc w:val="both"/>
              <w:rPr>
                <w:rFonts w:ascii="Times New Roman" w:hAnsi="Times New Roman" w:cs="Times New Roman"/>
                <w:sz w:val="24"/>
                <w:szCs w:val="24"/>
              </w:rPr>
            </w:pPr>
            <w:r w:rsidRPr="003C067A">
              <w:rPr>
                <w:rFonts w:ascii="Times New Roman" w:hAnsi="Times New Roman" w:cs="Times New Roman"/>
                <w:sz w:val="24"/>
                <w:szCs w:val="24"/>
              </w:rPr>
              <w:t>Kita.</w:t>
            </w:r>
          </w:p>
          <w:p w14:paraId="4BC1DD80" w14:textId="77777777" w:rsidR="00391C61" w:rsidRPr="00BF613B" w:rsidRDefault="00391C61" w:rsidP="00C93FB9">
            <w:pPr>
              <w:jc w:val="both"/>
              <w:rPr>
                <w:rFonts w:ascii="Times New Roman" w:hAnsi="Times New Roman" w:cs="Times New Roman"/>
                <w:sz w:val="24"/>
                <w:szCs w:val="24"/>
              </w:rPr>
            </w:pPr>
          </w:p>
        </w:tc>
        <w:tc>
          <w:tcPr>
            <w:tcW w:w="6662" w:type="dxa"/>
          </w:tcPr>
          <w:p w14:paraId="675B56CF" w14:textId="77777777" w:rsidR="00F7048B" w:rsidRDefault="00F7048B" w:rsidP="00D754E1">
            <w:pPr>
              <w:rPr>
                <w:rFonts w:ascii="Times New Roman" w:hAnsi="Times New Roman" w:cs="Times New Roman"/>
                <w:sz w:val="24"/>
                <w:szCs w:val="24"/>
              </w:rPr>
            </w:pPr>
          </w:p>
        </w:tc>
        <w:tc>
          <w:tcPr>
            <w:tcW w:w="1389" w:type="dxa"/>
          </w:tcPr>
          <w:p w14:paraId="361E1ED6" w14:textId="44E7DF89" w:rsidR="00F7048B" w:rsidRDefault="00F7048B" w:rsidP="00D754E1">
            <w:pPr>
              <w:rPr>
                <w:rFonts w:ascii="Times New Roman" w:hAnsi="Times New Roman" w:cs="Times New Roman"/>
                <w:sz w:val="24"/>
                <w:szCs w:val="24"/>
              </w:rPr>
            </w:pPr>
            <w:r>
              <w:rPr>
                <w:rFonts w:ascii="Times New Roman" w:hAnsi="Times New Roman" w:cs="Times New Roman"/>
                <w:sz w:val="24"/>
                <w:szCs w:val="24"/>
              </w:rPr>
              <w:t>2</w:t>
            </w:r>
            <w:r w:rsidR="001F0560">
              <w:rPr>
                <w:rFonts w:ascii="Times New Roman" w:hAnsi="Times New Roman" w:cs="Times New Roman"/>
                <w:sz w:val="24"/>
                <w:szCs w:val="24"/>
              </w:rPr>
              <w:t>,5</w:t>
            </w:r>
          </w:p>
        </w:tc>
        <w:tc>
          <w:tcPr>
            <w:tcW w:w="1276" w:type="dxa"/>
          </w:tcPr>
          <w:p w14:paraId="3C91D734" w14:textId="77777777" w:rsidR="00F7048B" w:rsidRDefault="00F7048B" w:rsidP="00D754E1">
            <w:pPr>
              <w:rPr>
                <w:rFonts w:ascii="Times New Roman" w:hAnsi="Times New Roman" w:cs="Times New Roman"/>
                <w:sz w:val="24"/>
                <w:szCs w:val="24"/>
              </w:rPr>
            </w:pPr>
          </w:p>
        </w:tc>
      </w:tr>
      <w:tr w:rsidR="00F7048B" w14:paraId="539FD183" w14:textId="77777777" w:rsidTr="00E879BB">
        <w:tc>
          <w:tcPr>
            <w:tcW w:w="5807" w:type="dxa"/>
          </w:tcPr>
          <w:p w14:paraId="21D921AA" w14:textId="5BD69982" w:rsidR="00F7048B" w:rsidRDefault="00F7048B" w:rsidP="000A6588">
            <w:pPr>
              <w:jc w:val="both"/>
              <w:rPr>
                <w:rFonts w:ascii="Times New Roman" w:hAnsi="Times New Roman" w:cs="Times New Roman"/>
                <w:sz w:val="24"/>
                <w:szCs w:val="24"/>
              </w:rPr>
            </w:pPr>
            <w:r>
              <w:rPr>
                <w:rFonts w:ascii="Times New Roman" w:hAnsi="Times New Roman" w:cs="Times New Roman"/>
                <w:sz w:val="24"/>
                <w:szCs w:val="24"/>
              </w:rPr>
              <w:t xml:space="preserve">3.2. </w:t>
            </w:r>
            <w:r w:rsidR="0055533B">
              <w:rPr>
                <w:rFonts w:ascii="Times New Roman" w:hAnsi="Times New Roman" w:cs="Times New Roman"/>
                <w:sz w:val="24"/>
                <w:szCs w:val="24"/>
              </w:rPr>
              <w:t>Lygių galimybių skatinimas</w:t>
            </w:r>
            <w:r>
              <w:rPr>
                <w:rFonts w:ascii="Times New Roman" w:hAnsi="Times New Roman" w:cs="Times New Roman"/>
                <w:sz w:val="24"/>
                <w:szCs w:val="24"/>
              </w:rPr>
              <w:t xml:space="preserve"> įmonėje. </w:t>
            </w:r>
            <w:r w:rsidRPr="00427518">
              <w:rPr>
                <w:rFonts w:ascii="Times New Roman" w:hAnsi="Times New Roman" w:cs="Times New Roman"/>
                <w:sz w:val="24"/>
                <w:szCs w:val="24"/>
              </w:rPr>
              <w:t xml:space="preserve">Kokios </w:t>
            </w:r>
            <w:r w:rsidR="00832DC0">
              <w:rPr>
                <w:rFonts w:ascii="Times New Roman" w:hAnsi="Times New Roman" w:cs="Times New Roman"/>
                <w:sz w:val="24"/>
                <w:szCs w:val="24"/>
              </w:rPr>
              <w:t xml:space="preserve">papildomos, nei nustatyta teisės aktuose, </w:t>
            </w:r>
            <w:r w:rsidRPr="00427518">
              <w:rPr>
                <w:rFonts w:ascii="Times New Roman" w:hAnsi="Times New Roman" w:cs="Times New Roman"/>
                <w:sz w:val="24"/>
                <w:szCs w:val="24"/>
              </w:rPr>
              <w:t xml:space="preserve">priemonės yra taikomos Jūsų įmonėje, kurios padėtų </w:t>
            </w:r>
            <w:r w:rsidR="0055533B">
              <w:rPr>
                <w:rFonts w:ascii="Times New Roman" w:hAnsi="Times New Roman" w:cs="Times New Roman"/>
                <w:sz w:val="24"/>
                <w:szCs w:val="24"/>
              </w:rPr>
              <w:t>skatinti ir užtikrinti lygias galimybes</w:t>
            </w:r>
            <w:r w:rsidR="003E13F4">
              <w:rPr>
                <w:rFonts w:ascii="Times New Roman" w:hAnsi="Times New Roman" w:cs="Times New Roman"/>
                <w:sz w:val="24"/>
                <w:szCs w:val="24"/>
              </w:rPr>
              <w:t>, taip pat padedant derinti darbo ir šeimos įsipareigojimus, palankios aplinkos negalią turintiems asmenims kūrimą ir kt.</w:t>
            </w:r>
            <w:r>
              <w:rPr>
                <w:rFonts w:ascii="Times New Roman" w:hAnsi="Times New Roman" w:cs="Times New Roman"/>
                <w:sz w:val="24"/>
                <w:szCs w:val="24"/>
              </w:rPr>
              <w:t>, pavyzdžiui:</w:t>
            </w:r>
          </w:p>
          <w:p w14:paraId="21ED3AB8" w14:textId="77777777" w:rsidR="00F7048B" w:rsidRDefault="00F7048B" w:rsidP="000A6588">
            <w:pPr>
              <w:jc w:val="both"/>
              <w:rPr>
                <w:rFonts w:ascii="Times New Roman" w:hAnsi="Times New Roman" w:cs="Times New Roman"/>
                <w:sz w:val="24"/>
                <w:szCs w:val="24"/>
              </w:rPr>
            </w:pPr>
          </w:p>
          <w:p w14:paraId="3C4E9986" w14:textId="77777777" w:rsidR="00EA7727" w:rsidRDefault="00F7048B" w:rsidP="000A6588">
            <w:pPr>
              <w:jc w:val="both"/>
              <w:rPr>
                <w:rFonts w:ascii="Times New Roman" w:hAnsi="Times New Roman" w:cs="Times New Roman"/>
                <w:sz w:val="24"/>
                <w:szCs w:val="24"/>
              </w:rPr>
            </w:pPr>
            <w:r>
              <w:rPr>
                <w:rFonts w:ascii="Times New Roman" w:hAnsi="Times New Roman" w:cs="Times New Roman"/>
                <w:sz w:val="24"/>
                <w:szCs w:val="24"/>
              </w:rPr>
              <w:t>a) suteikiama galimybė lanksčiai reguliuoti darbo laiką</w:t>
            </w:r>
            <w:r w:rsidR="00EA7727">
              <w:rPr>
                <w:rFonts w:ascii="Times New Roman" w:hAnsi="Times New Roman" w:cs="Times New Roman"/>
                <w:sz w:val="24"/>
                <w:szCs w:val="24"/>
              </w:rPr>
              <w:t>:</w:t>
            </w:r>
          </w:p>
          <w:p w14:paraId="16C37A2B" w14:textId="77777777" w:rsidR="00EA7727" w:rsidRDefault="00EA7727" w:rsidP="000A6588">
            <w:pPr>
              <w:jc w:val="both"/>
              <w:rPr>
                <w:rFonts w:ascii="Times New Roman" w:hAnsi="Times New Roman" w:cs="Times New Roman"/>
                <w:sz w:val="24"/>
                <w:szCs w:val="24"/>
              </w:rPr>
            </w:pPr>
          </w:p>
          <w:p w14:paraId="6E1381DC" w14:textId="77777777" w:rsidR="00EA7727" w:rsidRDefault="005B6ED6" w:rsidP="00EA7727">
            <w:pPr>
              <w:pStyle w:val="Sraopastraipa"/>
              <w:numPr>
                <w:ilvl w:val="0"/>
                <w:numId w:val="3"/>
              </w:numPr>
              <w:jc w:val="both"/>
              <w:rPr>
                <w:rFonts w:ascii="Times New Roman" w:hAnsi="Times New Roman" w:cs="Times New Roman"/>
                <w:sz w:val="24"/>
                <w:szCs w:val="24"/>
              </w:rPr>
            </w:pPr>
            <w:r w:rsidRPr="00EA7727">
              <w:rPr>
                <w:rFonts w:ascii="Times New Roman" w:hAnsi="Times New Roman" w:cs="Times New Roman"/>
                <w:sz w:val="24"/>
                <w:szCs w:val="24"/>
              </w:rPr>
              <w:t>lankstus darbo laikas</w:t>
            </w:r>
            <w:r w:rsidR="00EA7727">
              <w:rPr>
                <w:rFonts w:ascii="Times New Roman" w:hAnsi="Times New Roman" w:cs="Times New Roman"/>
                <w:sz w:val="24"/>
                <w:szCs w:val="24"/>
              </w:rPr>
              <w:t>;</w:t>
            </w:r>
          </w:p>
          <w:p w14:paraId="5E9D5C57" w14:textId="77777777" w:rsidR="00EA7727" w:rsidRDefault="005B6ED6" w:rsidP="00EA7727">
            <w:pPr>
              <w:pStyle w:val="Sraopastraipa"/>
              <w:numPr>
                <w:ilvl w:val="0"/>
                <w:numId w:val="3"/>
              </w:numPr>
              <w:jc w:val="both"/>
              <w:rPr>
                <w:rFonts w:ascii="Times New Roman" w:hAnsi="Times New Roman" w:cs="Times New Roman"/>
                <w:sz w:val="24"/>
                <w:szCs w:val="24"/>
              </w:rPr>
            </w:pPr>
            <w:r w:rsidRPr="00EA7727">
              <w:rPr>
                <w:rFonts w:ascii="Times New Roman" w:hAnsi="Times New Roman" w:cs="Times New Roman"/>
                <w:sz w:val="24"/>
                <w:szCs w:val="24"/>
              </w:rPr>
              <w:t>individualus darbo laiko režimas</w:t>
            </w:r>
            <w:r w:rsidR="00EA7727">
              <w:rPr>
                <w:rFonts w:ascii="Times New Roman" w:hAnsi="Times New Roman" w:cs="Times New Roman"/>
                <w:sz w:val="24"/>
                <w:szCs w:val="24"/>
              </w:rPr>
              <w:t>;</w:t>
            </w:r>
          </w:p>
          <w:p w14:paraId="24F27505" w14:textId="13BB4E95" w:rsidR="00F7048B" w:rsidRDefault="005B6ED6" w:rsidP="00EA7727">
            <w:pPr>
              <w:pStyle w:val="Sraopastraipa"/>
              <w:numPr>
                <w:ilvl w:val="0"/>
                <w:numId w:val="3"/>
              </w:numPr>
              <w:jc w:val="both"/>
              <w:rPr>
                <w:rFonts w:ascii="Times New Roman" w:hAnsi="Times New Roman" w:cs="Times New Roman"/>
                <w:sz w:val="24"/>
                <w:szCs w:val="24"/>
              </w:rPr>
            </w:pPr>
            <w:r w:rsidRPr="00EA7727">
              <w:rPr>
                <w:rFonts w:ascii="Times New Roman" w:hAnsi="Times New Roman" w:cs="Times New Roman"/>
                <w:sz w:val="24"/>
                <w:szCs w:val="24"/>
              </w:rPr>
              <w:t>ne visas darbo laikas</w:t>
            </w:r>
            <w:r w:rsidR="00F7048B" w:rsidRPr="00EA7727">
              <w:rPr>
                <w:rFonts w:ascii="Times New Roman" w:hAnsi="Times New Roman" w:cs="Times New Roman"/>
                <w:sz w:val="24"/>
                <w:szCs w:val="24"/>
              </w:rPr>
              <w:t>;</w:t>
            </w:r>
          </w:p>
          <w:p w14:paraId="13C25597" w14:textId="1CA67A84" w:rsidR="0095412D" w:rsidRPr="00EA7727" w:rsidRDefault="0095412D" w:rsidP="00EA7727">
            <w:pPr>
              <w:pStyle w:val="Sraopastraipa"/>
              <w:numPr>
                <w:ilvl w:val="0"/>
                <w:numId w:val="3"/>
              </w:numPr>
              <w:jc w:val="both"/>
              <w:rPr>
                <w:rFonts w:ascii="Times New Roman" w:hAnsi="Times New Roman" w:cs="Times New Roman"/>
                <w:sz w:val="24"/>
                <w:szCs w:val="24"/>
              </w:rPr>
            </w:pPr>
            <w:r>
              <w:rPr>
                <w:rFonts w:ascii="Times New Roman" w:hAnsi="Times New Roman" w:cs="Times New Roman"/>
                <w:sz w:val="24"/>
                <w:szCs w:val="24"/>
              </w:rPr>
              <w:t>kita.</w:t>
            </w:r>
          </w:p>
          <w:p w14:paraId="048001EF" w14:textId="77777777" w:rsidR="00F7048B" w:rsidRDefault="00F7048B" w:rsidP="000A6588">
            <w:pPr>
              <w:jc w:val="both"/>
              <w:rPr>
                <w:rFonts w:ascii="Times New Roman" w:hAnsi="Times New Roman" w:cs="Times New Roman"/>
                <w:sz w:val="24"/>
                <w:szCs w:val="24"/>
              </w:rPr>
            </w:pPr>
          </w:p>
          <w:p w14:paraId="25019F2C" w14:textId="4BFFD6C5" w:rsidR="00D805B9" w:rsidRDefault="006A5554" w:rsidP="000A6588">
            <w:pPr>
              <w:jc w:val="both"/>
              <w:rPr>
                <w:rFonts w:ascii="Times New Roman" w:hAnsi="Times New Roman" w:cs="Times New Roman"/>
                <w:sz w:val="24"/>
                <w:szCs w:val="24"/>
              </w:rPr>
            </w:pPr>
            <w:r>
              <w:rPr>
                <w:rFonts w:ascii="Times New Roman" w:hAnsi="Times New Roman" w:cs="Times New Roman"/>
                <w:sz w:val="24"/>
                <w:szCs w:val="24"/>
              </w:rPr>
              <w:t>b) ar taikomas nuotolinis darbas;</w:t>
            </w:r>
          </w:p>
          <w:p w14:paraId="30DF2426" w14:textId="7B7AA4CF" w:rsidR="001D69AC" w:rsidRDefault="001D69AC" w:rsidP="000A6588">
            <w:pPr>
              <w:jc w:val="both"/>
              <w:rPr>
                <w:rFonts w:ascii="Times New Roman" w:hAnsi="Times New Roman" w:cs="Times New Roman"/>
                <w:sz w:val="24"/>
                <w:szCs w:val="24"/>
              </w:rPr>
            </w:pPr>
          </w:p>
          <w:p w14:paraId="2B11A5B1" w14:textId="728D98DF" w:rsidR="001D69AC" w:rsidRDefault="001D69AC" w:rsidP="000A6588">
            <w:pPr>
              <w:jc w:val="both"/>
              <w:rPr>
                <w:rFonts w:ascii="Times New Roman" w:hAnsi="Times New Roman" w:cs="Times New Roman"/>
                <w:sz w:val="24"/>
                <w:szCs w:val="24"/>
              </w:rPr>
            </w:pPr>
            <w:r>
              <w:rPr>
                <w:rFonts w:ascii="Times New Roman" w:hAnsi="Times New Roman" w:cs="Times New Roman"/>
                <w:sz w:val="24"/>
                <w:szCs w:val="24"/>
              </w:rPr>
              <w:t xml:space="preserve">c) </w:t>
            </w:r>
            <w:r w:rsidR="00CE52BF">
              <w:rPr>
                <w:rFonts w:ascii="Times New Roman" w:hAnsi="Times New Roman" w:cs="Times New Roman"/>
                <w:sz w:val="24"/>
                <w:szCs w:val="24"/>
              </w:rPr>
              <w:t xml:space="preserve">kaip užtikrinate, kad visiems darbuotojams būtų </w:t>
            </w:r>
            <w:r w:rsidR="00CE52BF" w:rsidRPr="00CE52BF">
              <w:rPr>
                <w:rFonts w:ascii="Times New Roman" w:hAnsi="Times New Roman" w:cs="Times New Roman"/>
                <w:sz w:val="24"/>
                <w:szCs w:val="24"/>
              </w:rPr>
              <w:t>sudaryt</w:t>
            </w:r>
            <w:r w:rsidR="00CE52BF">
              <w:rPr>
                <w:rFonts w:ascii="Times New Roman" w:hAnsi="Times New Roman" w:cs="Times New Roman"/>
                <w:sz w:val="24"/>
                <w:szCs w:val="24"/>
              </w:rPr>
              <w:t>os</w:t>
            </w:r>
            <w:r w:rsidR="00CE52BF" w:rsidRPr="00CE52BF">
              <w:rPr>
                <w:rFonts w:ascii="Times New Roman" w:hAnsi="Times New Roman" w:cs="Times New Roman"/>
                <w:sz w:val="24"/>
                <w:szCs w:val="24"/>
              </w:rPr>
              <w:t xml:space="preserve"> vienod</w:t>
            </w:r>
            <w:r w:rsidR="00CE52BF">
              <w:rPr>
                <w:rFonts w:ascii="Times New Roman" w:hAnsi="Times New Roman" w:cs="Times New Roman"/>
                <w:sz w:val="24"/>
                <w:szCs w:val="24"/>
              </w:rPr>
              <w:t>o</w:t>
            </w:r>
            <w:r w:rsidR="00CE52BF" w:rsidRPr="00CE52BF">
              <w:rPr>
                <w:rFonts w:ascii="Times New Roman" w:hAnsi="Times New Roman" w:cs="Times New Roman"/>
                <w:sz w:val="24"/>
                <w:szCs w:val="24"/>
              </w:rPr>
              <w:t>s darbo sąlyg</w:t>
            </w:r>
            <w:r w:rsidR="00CE52BF">
              <w:rPr>
                <w:rFonts w:ascii="Times New Roman" w:hAnsi="Times New Roman" w:cs="Times New Roman"/>
                <w:sz w:val="24"/>
                <w:szCs w:val="24"/>
              </w:rPr>
              <w:t>o</w:t>
            </w:r>
            <w:r w:rsidR="00CE52BF" w:rsidRPr="00CE52BF">
              <w:rPr>
                <w:rFonts w:ascii="Times New Roman" w:hAnsi="Times New Roman" w:cs="Times New Roman"/>
                <w:sz w:val="24"/>
                <w:szCs w:val="24"/>
              </w:rPr>
              <w:t>s, galimyb</w:t>
            </w:r>
            <w:r w:rsidR="00CE52BF">
              <w:rPr>
                <w:rFonts w:ascii="Times New Roman" w:hAnsi="Times New Roman" w:cs="Times New Roman"/>
                <w:sz w:val="24"/>
                <w:szCs w:val="24"/>
              </w:rPr>
              <w:t>ė</w:t>
            </w:r>
            <w:r w:rsidR="00CE52BF" w:rsidRPr="00CE52BF">
              <w:rPr>
                <w:rFonts w:ascii="Times New Roman" w:hAnsi="Times New Roman" w:cs="Times New Roman"/>
                <w:sz w:val="24"/>
                <w:szCs w:val="24"/>
              </w:rPr>
              <w:t>s tobulinti kvalifikaciją, siekti profesinio tobulėjimo, persikvalifikuoti, įgyti praktinės darbo patirties, vienod</w:t>
            </w:r>
            <w:r w:rsidR="00CE52BF">
              <w:rPr>
                <w:rFonts w:ascii="Times New Roman" w:hAnsi="Times New Roman" w:cs="Times New Roman"/>
                <w:sz w:val="24"/>
                <w:szCs w:val="24"/>
              </w:rPr>
              <w:t>o</w:t>
            </w:r>
            <w:r w:rsidR="00CE52BF" w:rsidRPr="00CE52BF">
              <w:rPr>
                <w:rFonts w:ascii="Times New Roman" w:hAnsi="Times New Roman" w:cs="Times New Roman"/>
                <w:sz w:val="24"/>
                <w:szCs w:val="24"/>
              </w:rPr>
              <w:t>s lengvat</w:t>
            </w:r>
            <w:r w:rsidR="00CE52BF">
              <w:rPr>
                <w:rFonts w:ascii="Times New Roman" w:hAnsi="Times New Roman" w:cs="Times New Roman"/>
                <w:sz w:val="24"/>
                <w:szCs w:val="24"/>
              </w:rPr>
              <w:t>o</w:t>
            </w:r>
            <w:r w:rsidR="00CE52BF" w:rsidRPr="00CE52BF">
              <w:rPr>
                <w:rFonts w:ascii="Times New Roman" w:hAnsi="Times New Roman" w:cs="Times New Roman"/>
                <w:sz w:val="24"/>
                <w:szCs w:val="24"/>
              </w:rPr>
              <w:t>s</w:t>
            </w:r>
            <w:r w:rsidR="00FE3239">
              <w:rPr>
                <w:rFonts w:ascii="Times New Roman" w:hAnsi="Times New Roman" w:cs="Times New Roman"/>
                <w:sz w:val="24"/>
                <w:szCs w:val="24"/>
              </w:rPr>
              <w:t>, taip pat, kad būtų taikomi vienodo priėmimo į darbą ir atleidimo iš jo kriterijai</w:t>
            </w:r>
            <w:r w:rsidR="0025362C">
              <w:rPr>
                <w:rFonts w:ascii="Times New Roman" w:hAnsi="Times New Roman" w:cs="Times New Roman"/>
                <w:sz w:val="24"/>
                <w:szCs w:val="24"/>
              </w:rPr>
              <w:t>;</w:t>
            </w:r>
          </w:p>
          <w:p w14:paraId="4D07F7FA" w14:textId="45C1012B" w:rsidR="0025362C" w:rsidRDefault="0025362C" w:rsidP="000A6588">
            <w:pPr>
              <w:jc w:val="both"/>
              <w:rPr>
                <w:rFonts w:ascii="Times New Roman" w:hAnsi="Times New Roman" w:cs="Times New Roman"/>
                <w:sz w:val="24"/>
                <w:szCs w:val="24"/>
              </w:rPr>
            </w:pPr>
          </w:p>
          <w:p w14:paraId="1856B62D" w14:textId="6C115BAC" w:rsidR="0025362C" w:rsidRDefault="0025362C" w:rsidP="000A6588">
            <w:pPr>
              <w:jc w:val="both"/>
              <w:rPr>
                <w:rFonts w:ascii="Times New Roman" w:hAnsi="Times New Roman" w:cs="Times New Roman"/>
                <w:sz w:val="24"/>
                <w:szCs w:val="24"/>
              </w:rPr>
            </w:pPr>
            <w:r>
              <w:rPr>
                <w:rFonts w:ascii="Times New Roman" w:hAnsi="Times New Roman" w:cs="Times New Roman"/>
                <w:sz w:val="24"/>
                <w:szCs w:val="24"/>
              </w:rPr>
              <w:t xml:space="preserve">d) kaip užtikrinate, kad </w:t>
            </w:r>
            <w:r w:rsidRPr="0025362C">
              <w:rPr>
                <w:rFonts w:ascii="Times New Roman" w:hAnsi="Times New Roman" w:cs="Times New Roman"/>
                <w:sz w:val="24"/>
                <w:szCs w:val="24"/>
              </w:rPr>
              <w:t xml:space="preserve">už tokį patį ir vienodos vertės darbą </w:t>
            </w:r>
            <w:r>
              <w:rPr>
                <w:rFonts w:ascii="Times New Roman" w:hAnsi="Times New Roman" w:cs="Times New Roman"/>
                <w:sz w:val="24"/>
                <w:szCs w:val="24"/>
              </w:rPr>
              <w:t xml:space="preserve">būtų </w:t>
            </w:r>
            <w:r w:rsidRPr="0025362C">
              <w:rPr>
                <w:rFonts w:ascii="Times New Roman" w:hAnsi="Times New Roman" w:cs="Times New Roman"/>
                <w:sz w:val="24"/>
                <w:szCs w:val="24"/>
              </w:rPr>
              <w:t>mok</w:t>
            </w:r>
            <w:r>
              <w:rPr>
                <w:rFonts w:ascii="Times New Roman" w:hAnsi="Times New Roman" w:cs="Times New Roman"/>
                <w:sz w:val="24"/>
                <w:szCs w:val="24"/>
              </w:rPr>
              <w:t>amas</w:t>
            </w:r>
            <w:r w:rsidRPr="0025362C">
              <w:rPr>
                <w:rFonts w:ascii="Times New Roman" w:hAnsi="Times New Roman" w:cs="Times New Roman"/>
                <w:sz w:val="24"/>
                <w:szCs w:val="24"/>
              </w:rPr>
              <w:t xml:space="preserve"> vienod</w:t>
            </w:r>
            <w:r>
              <w:rPr>
                <w:rFonts w:ascii="Times New Roman" w:hAnsi="Times New Roman" w:cs="Times New Roman"/>
                <w:sz w:val="24"/>
                <w:szCs w:val="24"/>
              </w:rPr>
              <w:t>as</w:t>
            </w:r>
            <w:r w:rsidRPr="0025362C">
              <w:rPr>
                <w:rFonts w:ascii="Times New Roman" w:hAnsi="Times New Roman" w:cs="Times New Roman"/>
                <w:sz w:val="24"/>
                <w:szCs w:val="24"/>
              </w:rPr>
              <w:t xml:space="preserve"> darbo užmokest</w:t>
            </w:r>
            <w:r>
              <w:rPr>
                <w:rFonts w:ascii="Times New Roman" w:hAnsi="Times New Roman" w:cs="Times New Roman"/>
                <w:sz w:val="24"/>
                <w:szCs w:val="24"/>
              </w:rPr>
              <w:t>is;</w:t>
            </w:r>
          </w:p>
          <w:p w14:paraId="6061E2D6" w14:textId="26480D3A" w:rsidR="001D69AC" w:rsidRDefault="001D69AC" w:rsidP="000A6588">
            <w:pPr>
              <w:jc w:val="both"/>
              <w:rPr>
                <w:rFonts w:ascii="Times New Roman" w:hAnsi="Times New Roman" w:cs="Times New Roman"/>
                <w:sz w:val="24"/>
                <w:szCs w:val="24"/>
              </w:rPr>
            </w:pPr>
          </w:p>
          <w:p w14:paraId="3530299C" w14:textId="49B2EBDB" w:rsidR="001D69AC" w:rsidRDefault="0047132D" w:rsidP="000A6588">
            <w:pPr>
              <w:jc w:val="both"/>
              <w:rPr>
                <w:rFonts w:ascii="Times New Roman" w:hAnsi="Times New Roman" w:cs="Times New Roman"/>
                <w:sz w:val="24"/>
                <w:szCs w:val="24"/>
              </w:rPr>
            </w:pPr>
            <w:r>
              <w:rPr>
                <w:rFonts w:ascii="Times New Roman" w:hAnsi="Times New Roman" w:cs="Times New Roman"/>
                <w:sz w:val="24"/>
                <w:szCs w:val="24"/>
              </w:rPr>
              <w:t>e</w:t>
            </w:r>
            <w:r w:rsidR="001D69AC">
              <w:rPr>
                <w:rFonts w:ascii="Times New Roman" w:hAnsi="Times New Roman" w:cs="Times New Roman"/>
                <w:sz w:val="24"/>
                <w:szCs w:val="24"/>
              </w:rPr>
              <w:t xml:space="preserve">) </w:t>
            </w:r>
            <w:r w:rsidR="001D69AC" w:rsidRPr="001D69AC">
              <w:rPr>
                <w:rFonts w:ascii="Times New Roman" w:hAnsi="Times New Roman" w:cs="Times New Roman"/>
                <w:sz w:val="24"/>
                <w:szCs w:val="24"/>
              </w:rPr>
              <w:t>ar Jūsų įmonė rengia darbuotojams mokymus, kurių tikslas yra didinti darbuotojų gebėjimus atpažįstant priekabiavimą ir kitas diskriminacijos formas, suteik</w:t>
            </w:r>
            <w:r w:rsidR="00ED4107">
              <w:rPr>
                <w:rFonts w:ascii="Times New Roman" w:hAnsi="Times New Roman" w:cs="Times New Roman"/>
                <w:sz w:val="24"/>
                <w:szCs w:val="24"/>
              </w:rPr>
              <w:t>ti</w:t>
            </w:r>
            <w:r w:rsidR="001D69AC" w:rsidRPr="001D69AC">
              <w:rPr>
                <w:rFonts w:ascii="Times New Roman" w:hAnsi="Times New Roman" w:cs="Times New Roman"/>
                <w:sz w:val="24"/>
                <w:szCs w:val="24"/>
              </w:rPr>
              <w:t xml:space="preserve"> informaciją apie lygių galimybių integravimo priemones?</w:t>
            </w:r>
          </w:p>
          <w:p w14:paraId="700F10EA" w14:textId="0D08D17B" w:rsidR="00093C65" w:rsidRDefault="00093C65" w:rsidP="000A6588">
            <w:pPr>
              <w:jc w:val="both"/>
              <w:rPr>
                <w:rFonts w:ascii="Times New Roman" w:hAnsi="Times New Roman" w:cs="Times New Roman"/>
                <w:sz w:val="24"/>
                <w:szCs w:val="24"/>
              </w:rPr>
            </w:pPr>
          </w:p>
          <w:p w14:paraId="5F6A1103" w14:textId="1710C087" w:rsidR="00093C65" w:rsidRPr="00093C65" w:rsidRDefault="00093C65" w:rsidP="00093C65">
            <w:pPr>
              <w:jc w:val="both"/>
              <w:rPr>
                <w:rFonts w:ascii="Times New Roman" w:hAnsi="Times New Roman" w:cs="Times New Roman"/>
                <w:sz w:val="24"/>
                <w:szCs w:val="24"/>
              </w:rPr>
            </w:pPr>
            <w:r>
              <w:rPr>
                <w:rFonts w:ascii="Times New Roman" w:hAnsi="Times New Roman" w:cs="Times New Roman"/>
                <w:sz w:val="24"/>
                <w:szCs w:val="24"/>
              </w:rPr>
              <w:t>f) a</w:t>
            </w:r>
            <w:r w:rsidRPr="00093C65">
              <w:rPr>
                <w:rFonts w:ascii="Times New Roman" w:hAnsi="Times New Roman" w:cs="Times New Roman"/>
                <w:sz w:val="24"/>
                <w:szCs w:val="24"/>
              </w:rPr>
              <w:t xml:space="preserve">r įmonėje yra sukurtas skundų nagrinėjimo mechanizmas dėl diskriminacijos, lygių galimybių pažeidimų ar priekabiavimo, kuris numato skaidrią skundų dėl nepageidaujamo elgesio pateikimo bei jų nagrinėjimo procedūrą? Ar apie tai darbuotojai informuojami? Ar yra galimybė skundą pateikti anonimiškai? </w:t>
            </w:r>
          </w:p>
          <w:p w14:paraId="12F24209" w14:textId="77777777" w:rsidR="006A5554" w:rsidRDefault="006A5554" w:rsidP="000A6588">
            <w:pPr>
              <w:jc w:val="both"/>
              <w:rPr>
                <w:rFonts w:ascii="Times New Roman" w:hAnsi="Times New Roman" w:cs="Times New Roman"/>
                <w:sz w:val="24"/>
                <w:szCs w:val="24"/>
              </w:rPr>
            </w:pPr>
          </w:p>
          <w:p w14:paraId="3DD6DB62" w14:textId="58055207" w:rsidR="00F7048B" w:rsidRDefault="00093C65" w:rsidP="000A6588">
            <w:pPr>
              <w:jc w:val="both"/>
              <w:rPr>
                <w:rFonts w:ascii="Times New Roman" w:hAnsi="Times New Roman" w:cs="Times New Roman"/>
                <w:sz w:val="24"/>
                <w:szCs w:val="24"/>
              </w:rPr>
            </w:pPr>
            <w:r>
              <w:rPr>
                <w:rFonts w:ascii="Times New Roman" w:hAnsi="Times New Roman" w:cs="Times New Roman"/>
                <w:sz w:val="24"/>
                <w:szCs w:val="24"/>
              </w:rPr>
              <w:t>g</w:t>
            </w:r>
            <w:r w:rsidR="00F7048B">
              <w:rPr>
                <w:rFonts w:ascii="Times New Roman" w:hAnsi="Times New Roman" w:cs="Times New Roman"/>
                <w:sz w:val="24"/>
                <w:szCs w:val="24"/>
              </w:rPr>
              <w:t>) suteikiamos papildomos poilsio ar atostogų dienos;</w:t>
            </w:r>
          </w:p>
          <w:p w14:paraId="76AB02DC" w14:textId="77777777" w:rsidR="00F7048B" w:rsidRDefault="00F7048B" w:rsidP="000A6588">
            <w:pPr>
              <w:jc w:val="both"/>
              <w:rPr>
                <w:rFonts w:ascii="Times New Roman" w:hAnsi="Times New Roman" w:cs="Times New Roman"/>
                <w:sz w:val="24"/>
                <w:szCs w:val="24"/>
              </w:rPr>
            </w:pPr>
          </w:p>
          <w:p w14:paraId="19999DF9" w14:textId="5F28BFF7" w:rsidR="00F7048B" w:rsidRDefault="00093C65" w:rsidP="000A6588">
            <w:pPr>
              <w:jc w:val="both"/>
              <w:rPr>
                <w:rFonts w:ascii="Times New Roman" w:hAnsi="Times New Roman" w:cs="Times New Roman"/>
                <w:sz w:val="24"/>
                <w:szCs w:val="24"/>
              </w:rPr>
            </w:pPr>
            <w:r>
              <w:rPr>
                <w:rFonts w:ascii="Times New Roman" w:hAnsi="Times New Roman" w:cs="Times New Roman"/>
                <w:sz w:val="24"/>
                <w:szCs w:val="24"/>
              </w:rPr>
              <w:t>h</w:t>
            </w:r>
            <w:r w:rsidR="00F7048B">
              <w:rPr>
                <w:rFonts w:ascii="Times New Roman" w:hAnsi="Times New Roman" w:cs="Times New Roman"/>
                <w:sz w:val="24"/>
                <w:szCs w:val="24"/>
              </w:rPr>
              <w:t>) suteikiama galimybė, esant poreikiui, atsivesti vaiką / vaikus į darbovietę (pavyzdžiui, įrengtas vaikų kambarys);</w:t>
            </w:r>
          </w:p>
          <w:p w14:paraId="0CCB5D33" w14:textId="70C32173" w:rsidR="004C3E49" w:rsidRDefault="004C3E49" w:rsidP="000A6588">
            <w:pPr>
              <w:jc w:val="both"/>
              <w:rPr>
                <w:rFonts w:ascii="Times New Roman" w:hAnsi="Times New Roman" w:cs="Times New Roman"/>
                <w:sz w:val="24"/>
                <w:szCs w:val="24"/>
              </w:rPr>
            </w:pPr>
          </w:p>
          <w:p w14:paraId="08E73443" w14:textId="380CF40D" w:rsidR="004C3E49" w:rsidRDefault="00093C65" w:rsidP="000A6588">
            <w:pPr>
              <w:jc w:val="both"/>
              <w:rPr>
                <w:rFonts w:ascii="Times New Roman" w:hAnsi="Times New Roman" w:cs="Times New Roman"/>
                <w:sz w:val="24"/>
                <w:szCs w:val="24"/>
              </w:rPr>
            </w:pPr>
            <w:r>
              <w:rPr>
                <w:rFonts w:ascii="Times New Roman" w:hAnsi="Times New Roman" w:cs="Times New Roman"/>
                <w:sz w:val="24"/>
                <w:szCs w:val="24"/>
              </w:rPr>
              <w:t>i</w:t>
            </w:r>
            <w:r w:rsidR="004C3E49">
              <w:rPr>
                <w:rFonts w:ascii="Times New Roman" w:hAnsi="Times New Roman" w:cs="Times New Roman"/>
                <w:sz w:val="24"/>
                <w:szCs w:val="24"/>
              </w:rPr>
              <w:t>)</w:t>
            </w:r>
            <w:r w:rsidR="004C3E49" w:rsidRPr="004C3E49">
              <w:rPr>
                <w:rFonts w:ascii="Times New Roman" w:hAnsi="Times New Roman" w:cs="Times New Roman"/>
                <w:sz w:val="24"/>
                <w:szCs w:val="24"/>
              </w:rPr>
              <w:t xml:space="preserve"> ar Jūsų įmonėje yra pritaikyta erdvė skirtingų tikėjimų darbuotojams?</w:t>
            </w:r>
          </w:p>
          <w:p w14:paraId="354E0A3D" w14:textId="77777777" w:rsidR="00F7048B" w:rsidRDefault="00F7048B" w:rsidP="000A6588">
            <w:pPr>
              <w:jc w:val="both"/>
              <w:rPr>
                <w:rFonts w:ascii="Times New Roman" w:hAnsi="Times New Roman" w:cs="Times New Roman"/>
                <w:sz w:val="24"/>
                <w:szCs w:val="24"/>
              </w:rPr>
            </w:pPr>
          </w:p>
          <w:p w14:paraId="0DEB8328" w14:textId="39595660" w:rsidR="00F7048B" w:rsidRDefault="00093C65" w:rsidP="000A6588">
            <w:pPr>
              <w:jc w:val="both"/>
              <w:rPr>
                <w:rFonts w:ascii="Times New Roman" w:hAnsi="Times New Roman" w:cs="Times New Roman"/>
                <w:sz w:val="24"/>
                <w:szCs w:val="24"/>
              </w:rPr>
            </w:pPr>
            <w:r>
              <w:rPr>
                <w:rFonts w:ascii="Times New Roman" w:hAnsi="Times New Roman" w:cs="Times New Roman"/>
                <w:sz w:val="24"/>
                <w:szCs w:val="24"/>
              </w:rPr>
              <w:t>j</w:t>
            </w:r>
            <w:r w:rsidR="00F7048B">
              <w:rPr>
                <w:rFonts w:ascii="Times New Roman" w:hAnsi="Times New Roman" w:cs="Times New Roman"/>
                <w:sz w:val="24"/>
                <w:szCs w:val="24"/>
              </w:rPr>
              <w:t>) skiriamos papildomos išmokos šeimos (asmeninių) švenčių proga;</w:t>
            </w:r>
          </w:p>
          <w:p w14:paraId="1F134377" w14:textId="77777777" w:rsidR="00F7048B" w:rsidRDefault="00F7048B" w:rsidP="000A6588">
            <w:pPr>
              <w:jc w:val="both"/>
              <w:rPr>
                <w:rFonts w:ascii="Times New Roman" w:hAnsi="Times New Roman" w:cs="Times New Roman"/>
                <w:sz w:val="24"/>
                <w:szCs w:val="24"/>
              </w:rPr>
            </w:pPr>
          </w:p>
          <w:p w14:paraId="410FECF8" w14:textId="33536D14" w:rsidR="00F7048B" w:rsidRDefault="00093C65" w:rsidP="000A6588">
            <w:pPr>
              <w:jc w:val="both"/>
              <w:rPr>
                <w:rFonts w:ascii="Times New Roman" w:hAnsi="Times New Roman" w:cs="Times New Roman"/>
                <w:sz w:val="24"/>
                <w:szCs w:val="24"/>
              </w:rPr>
            </w:pPr>
            <w:r>
              <w:rPr>
                <w:rFonts w:ascii="Times New Roman" w:hAnsi="Times New Roman" w:cs="Times New Roman"/>
                <w:sz w:val="24"/>
                <w:szCs w:val="24"/>
              </w:rPr>
              <w:t>k</w:t>
            </w:r>
            <w:r w:rsidR="00F7048B">
              <w:rPr>
                <w:rFonts w:ascii="Times New Roman" w:hAnsi="Times New Roman" w:cs="Times New Roman"/>
                <w:sz w:val="24"/>
                <w:szCs w:val="24"/>
              </w:rPr>
              <w:t>) organizuojamos išvykos, renginiai, kuriuose būtų kviečiami dalyvauti darbuotojo šeimos nariai;</w:t>
            </w:r>
          </w:p>
          <w:p w14:paraId="739A62F3" w14:textId="04D2F3D9" w:rsidR="003E13F4" w:rsidRDefault="003E13F4" w:rsidP="000A6588">
            <w:pPr>
              <w:jc w:val="both"/>
              <w:rPr>
                <w:rFonts w:ascii="Times New Roman" w:hAnsi="Times New Roman" w:cs="Times New Roman"/>
                <w:sz w:val="24"/>
                <w:szCs w:val="24"/>
              </w:rPr>
            </w:pPr>
          </w:p>
          <w:p w14:paraId="4266222F" w14:textId="228C67B1" w:rsidR="004C3E49" w:rsidRPr="003E13F4" w:rsidRDefault="00093C65" w:rsidP="003E13F4">
            <w:pPr>
              <w:jc w:val="both"/>
              <w:rPr>
                <w:rFonts w:ascii="Times New Roman" w:hAnsi="Times New Roman" w:cs="Times New Roman"/>
                <w:sz w:val="24"/>
                <w:szCs w:val="24"/>
              </w:rPr>
            </w:pPr>
            <w:r>
              <w:rPr>
                <w:rFonts w:ascii="Times New Roman" w:hAnsi="Times New Roman" w:cs="Times New Roman"/>
                <w:sz w:val="24"/>
                <w:szCs w:val="24"/>
              </w:rPr>
              <w:t>l</w:t>
            </w:r>
            <w:r w:rsidR="003E13F4" w:rsidRPr="003E13F4">
              <w:rPr>
                <w:rFonts w:ascii="Times New Roman" w:hAnsi="Times New Roman" w:cs="Times New Roman"/>
                <w:sz w:val="24"/>
                <w:szCs w:val="24"/>
              </w:rPr>
              <w:t>) ar savo įmonėje įdarbinate negalią turinčius asmenis</w:t>
            </w:r>
            <w:r w:rsidR="00CF7CF6">
              <w:rPr>
                <w:rFonts w:ascii="Times New Roman" w:hAnsi="Times New Roman" w:cs="Times New Roman"/>
                <w:sz w:val="24"/>
                <w:szCs w:val="24"/>
              </w:rPr>
              <w:t>, kitos tautybės, religijos</w:t>
            </w:r>
            <w:r w:rsidR="004C3E49">
              <w:rPr>
                <w:rFonts w:ascii="Times New Roman" w:hAnsi="Times New Roman" w:cs="Times New Roman"/>
                <w:sz w:val="24"/>
                <w:szCs w:val="24"/>
              </w:rPr>
              <w:t>, LGBT, vyresnio amžiaus</w:t>
            </w:r>
            <w:r w:rsidR="00CF7CF6">
              <w:rPr>
                <w:rFonts w:ascii="Times New Roman" w:hAnsi="Times New Roman" w:cs="Times New Roman"/>
                <w:sz w:val="24"/>
                <w:szCs w:val="24"/>
              </w:rPr>
              <w:t xml:space="preserve"> asmenis </w:t>
            </w:r>
            <w:r w:rsidR="00CF7CF6" w:rsidRPr="004C3E49">
              <w:rPr>
                <w:rFonts w:ascii="Times New Roman" w:hAnsi="Times New Roman" w:cs="Times New Roman"/>
                <w:sz w:val="24"/>
                <w:szCs w:val="24"/>
              </w:rPr>
              <w:t>ir pan</w:t>
            </w:r>
            <w:r w:rsidR="00CF7CF6">
              <w:rPr>
                <w:rFonts w:ascii="Times New Roman" w:hAnsi="Times New Roman" w:cs="Times New Roman"/>
                <w:sz w:val="24"/>
                <w:szCs w:val="24"/>
              </w:rPr>
              <w:t>.</w:t>
            </w:r>
            <w:r w:rsidR="003E13F4" w:rsidRPr="003E13F4">
              <w:rPr>
                <w:rFonts w:ascii="Times New Roman" w:hAnsi="Times New Roman" w:cs="Times New Roman"/>
                <w:sz w:val="24"/>
                <w:szCs w:val="24"/>
              </w:rPr>
              <w:t>?</w:t>
            </w:r>
          </w:p>
          <w:p w14:paraId="04FED533" w14:textId="77777777" w:rsidR="003E13F4" w:rsidRPr="003E13F4" w:rsidRDefault="003E13F4" w:rsidP="003E13F4">
            <w:pPr>
              <w:jc w:val="both"/>
              <w:rPr>
                <w:rFonts w:ascii="Times New Roman" w:hAnsi="Times New Roman" w:cs="Times New Roman"/>
                <w:sz w:val="24"/>
                <w:szCs w:val="24"/>
              </w:rPr>
            </w:pPr>
          </w:p>
          <w:p w14:paraId="3F45B4BC" w14:textId="6F419445" w:rsidR="003E13F4" w:rsidRPr="003E13F4" w:rsidRDefault="00093C65" w:rsidP="003E13F4">
            <w:pPr>
              <w:jc w:val="both"/>
              <w:rPr>
                <w:rFonts w:ascii="Times New Roman" w:hAnsi="Times New Roman" w:cs="Times New Roman"/>
                <w:sz w:val="24"/>
                <w:szCs w:val="24"/>
              </w:rPr>
            </w:pPr>
            <w:r>
              <w:rPr>
                <w:rFonts w:ascii="Times New Roman" w:hAnsi="Times New Roman" w:cs="Times New Roman"/>
                <w:sz w:val="24"/>
                <w:szCs w:val="24"/>
              </w:rPr>
              <w:t>m</w:t>
            </w:r>
            <w:r w:rsidR="003E13F4" w:rsidRPr="003E13F4">
              <w:rPr>
                <w:rFonts w:ascii="Times New Roman" w:hAnsi="Times New Roman" w:cs="Times New Roman"/>
                <w:sz w:val="24"/>
                <w:szCs w:val="24"/>
              </w:rPr>
              <w:t>) kokios priežastys Jus skatina įdarbinti negalią turinčius asmenis</w:t>
            </w:r>
            <w:r w:rsidR="00CF7CF6">
              <w:rPr>
                <w:rFonts w:ascii="Times New Roman" w:hAnsi="Times New Roman" w:cs="Times New Roman"/>
                <w:sz w:val="24"/>
                <w:szCs w:val="24"/>
              </w:rPr>
              <w:t xml:space="preserve">, </w:t>
            </w:r>
            <w:r w:rsidR="00CF7CF6" w:rsidRPr="00CF7CF6">
              <w:rPr>
                <w:rFonts w:ascii="Times New Roman" w:hAnsi="Times New Roman" w:cs="Times New Roman"/>
                <w:sz w:val="24"/>
                <w:szCs w:val="24"/>
              </w:rPr>
              <w:t xml:space="preserve">kitos tautybės, religijos asmenis </w:t>
            </w:r>
            <w:r w:rsidR="00CF7CF6" w:rsidRPr="00093C65">
              <w:rPr>
                <w:rFonts w:ascii="Times New Roman" w:hAnsi="Times New Roman" w:cs="Times New Roman"/>
                <w:sz w:val="24"/>
                <w:szCs w:val="24"/>
              </w:rPr>
              <w:t>ir pan.</w:t>
            </w:r>
            <w:r w:rsidR="003E13F4" w:rsidRPr="003E13F4">
              <w:rPr>
                <w:rFonts w:ascii="Times New Roman" w:hAnsi="Times New Roman" w:cs="Times New Roman"/>
                <w:sz w:val="24"/>
                <w:szCs w:val="24"/>
              </w:rPr>
              <w:t>? Ar skiriama valstybės ar kitokia parama įmonei, įdarbinant šiuos asmenis?</w:t>
            </w:r>
          </w:p>
          <w:p w14:paraId="70335467" w14:textId="77777777" w:rsidR="003E13F4" w:rsidRPr="003E13F4" w:rsidRDefault="003E13F4" w:rsidP="003E13F4">
            <w:pPr>
              <w:jc w:val="both"/>
              <w:rPr>
                <w:rFonts w:ascii="Times New Roman" w:hAnsi="Times New Roman" w:cs="Times New Roman"/>
                <w:sz w:val="24"/>
                <w:szCs w:val="24"/>
              </w:rPr>
            </w:pPr>
          </w:p>
          <w:p w14:paraId="7C39F7E3" w14:textId="41E20218" w:rsidR="003E13F4" w:rsidRPr="003E13F4" w:rsidRDefault="00093C65" w:rsidP="003E13F4">
            <w:pPr>
              <w:jc w:val="both"/>
              <w:rPr>
                <w:rFonts w:ascii="Times New Roman" w:hAnsi="Times New Roman" w:cs="Times New Roman"/>
                <w:sz w:val="24"/>
                <w:szCs w:val="24"/>
              </w:rPr>
            </w:pPr>
            <w:r>
              <w:rPr>
                <w:rFonts w:ascii="Times New Roman" w:hAnsi="Times New Roman" w:cs="Times New Roman"/>
                <w:sz w:val="24"/>
                <w:szCs w:val="24"/>
              </w:rPr>
              <w:t>n</w:t>
            </w:r>
            <w:r w:rsidR="003E13F4" w:rsidRPr="003E13F4">
              <w:rPr>
                <w:rFonts w:ascii="Times New Roman" w:hAnsi="Times New Roman" w:cs="Times New Roman"/>
                <w:sz w:val="24"/>
                <w:szCs w:val="24"/>
              </w:rPr>
              <w:t xml:space="preserve">) kiek tokių asmenų įdarbinta </w:t>
            </w:r>
            <w:r w:rsidR="00142D21">
              <w:rPr>
                <w:rFonts w:ascii="Times New Roman" w:hAnsi="Times New Roman" w:cs="Times New Roman"/>
                <w:sz w:val="24"/>
                <w:szCs w:val="24"/>
              </w:rPr>
              <w:t>J</w:t>
            </w:r>
            <w:r w:rsidR="003E13F4" w:rsidRPr="003E13F4">
              <w:rPr>
                <w:rFonts w:ascii="Times New Roman" w:hAnsi="Times New Roman" w:cs="Times New Roman"/>
                <w:sz w:val="24"/>
                <w:szCs w:val="24"/>
              </w:rPr>
              <w:t>ūsų įmonėje ir kokį procentą visų Jūsų įmonės darbuotojų sudaro šie asmenys?</w:t>
            </w:r>
          </w:p>
          <w:p w14:paraId="56E7C510" w14:textId="77777777" w:rsidR="003E13F4" w:rsidRPr="003E13F4" w:rsidRDefault="003E13F4" w:rsidP="003E13F4">
            <w:pPr>
              <w:jc w:val="both"/>
              <w:rPr>
                <w:rFonts w:ascii="Times New Roman" w:hAnsi="Times New Roman" w:cs="Times New Roman"/>
                <w:sz w:val="24"/>
                <w:szCs w:val="24"/>
              </w:rPr>
            </w:pPr>
          </w:p>
          <w:p w14:paraId="147FCB8F" w14:textId="16772345" w:rsidR="003E13F4" w:rsidRPr="003E13F4" w:rsidRDefault="00093C65" w:rsidP="003E13F4">
            <w:pPr>
              <w:jc w:val="both"/>
              <w:rPr>
                <w:rFonts w:ascii="Times New Roman" w:hAnsi="Times New Roman" w:cs="Times New Roman"/>
                <w:sz w:val="24"/>
                <w:szCs w:val="24"/>
              </w:rPr>
            </w:pPr>
            <w:r>
              <w:rPr>
                <w:rFonts w:ascii="Times New Roman" w:hAnsi="Times New Roman" w:cs="Times New Roman"/>
                <w:sz w:val="24"/>
                <w:szCs w:val="24"/>
              </w:rPr>
              <w:t>o</w:t>
            </w:r>
            <w:r w:rsidR="003E13F4" w:rsidRPr="003E13F4">
              <w:rPr>
                <w:rFonts w:ascii="Times New Roman" w:hAnsi="Times New Roman" w:cs="Times New Roman"/>
                <w:sz w:val="24"/>
                <w:szCs w:val="24"/>
              </w:rPr>
              <w:t xml:space="preserve">) ar šiems darbuotojams, atsižvelgiant į konkrečią situaciją, yra taikomos specialios darbo sąlygos, pavyzdžiui, darbo vieta pritaikoma, susitariama dėl lankstaus darbo laiko ar kitų sąlygų ir pan.? </w:t>
            </w:r>
          </w:p>
          <w:p w14:paraId="05B0F123" w14:textId="77777777" w:rsidR="003E13F4" w:rsidRPr="003E13F4" w:rsidRDefault="003E13F4" w:rsidP="003E13F4">
            <w:pPr>
              <w:jc w:val="both"/>
              <w:rPr>
                <w:rFonts w:ascii="Times New Roman" w:hAnsi="Times New Roman" w:cs="Times New Roman"/>
                <w:sz w:val="24"/>
                <w:szCs w:val="24"/>
              </w:rPr>
            </w:pPr>
          </w:p>
          <w:p w14:paraId="701F8A6D" w14:textId="7390CBA8" w:rsidR="003E13F4" w:rsidRPr="003E13F4" w:rsidRDefault="00093C65" w:rsidP="003E13F4">
            <w:pPr>
              <w:jc w:val="both"/>
              <w:rPr>
                <w:rFonts w:ascii="Times New Roman" w:hAnsi="Times New Roman" w:cs="Times New Roman"/>
                <w:sz w:val="24"/>
                <w:szCs w:val="24"/>
              </w:rPr>
            </w:pPr>
            <w:r>
              <w:rPr>
                <w:rFonts w:ascii="Times New Roman" w:hAnsi="Times New Roman" w:cs="Times New Roman"/>
                <w:sz w:val="24"/>
                <w:szCs w:val="24"/>
              </w:rPr>
              <w:t>p</w:t>
            </w:r>
            <w:r w:rsidR="003E13F4" w:rsidRPr="003E13F4">
              <w:rPr>
                <w:rFonts w:ascii="Times New Roman" w:hAnsi="Times New Roman" w:cs="Times New Roman"/>
                <w:sz w:val="24"/>
                <w:szCs w:val="24"/>
              </w:rPr>
              <w:t>) kokį laikotarpį vidutiniškai šie asmenys išdirba Jūsų įmonėje?</w:t>
            </w:r>
          </w:p>
          <w:p w14:paraId="050E7914" w14:textId="77777777" w:rsidR="003E13F4" w:rsidRPr="003E13F4" w:rsidRDefault="003E13F4" w:rsidP="003E13F4">
            <w:pPr>
              <w:jc w:val="both"/>
              <w:rPr>
                <w:rFonts w:ascii="Times New Roman" w:hAnsi="Times New Roman" w:cs="Times New Roman"/>
                <w:sz w:val="24"/>
                <w:szCs w:val="24"/>
              </w:rPr>
            </w:pPr>
          </w:p>
          <w:p w14:paraId="1747A2F3" w14:textId="14E1D1B6" w:rsidR="003E13F4" w:rsidRPr="003E13F4" w:rsidRDefault="00093C65" w:rsidP="003E13F4">
            <w:pPr>
              <w:jc w:val="both"/>
              <w:rPr>
                <w:rFonts w:ascii="Times New Roman" w:hAnsi="Times New Roman" w:cs="Times New Roman"/>
                <w:sz w:val="24"/>
                <w:szCs w:val="24"/>
              </w:rPr>
            </w:pPr>
            <w:r>
              <w:rPr>
                <w:rFonts w:ascii="Times New Roman" w:hAnsi="Times New Roman" w:cs="Times New Roman"/>
                <w:sz w:val="24"/>
                <w:szCs w:val="24"/>
              </w:rPr>
              <w:lastRenderedPageBreak/>
              <w:t>r</w:t>
            </w:r>
            <w:r w:rsidR="003E13F4" w:rsidRPr="003E13F4">
              <w:rPr>
                <w:rFonts w:ascii="Times New Roman" w:hAnsi="Times New Roman" w:cs="Times New Roman"/>
                <w:sz w:val="24"/>
                <w:szCs w:val="24"/>
              </w:rPr>
              <w:t>) ar Jūsų įmonė viešojoje erdvėje kokiais nors veiksmais (pavyzdžiui, viešinimo kampanijomis, nuomonės formavimu, gerųjų pavyzdžių demonstravimu ir pan.) prisideda prie</w:t>
            </w:r>
            <w:r w:rsidR="00142D21">
              <w:rPr>
                <w:rFonts w:ascii="Times New Roman" w:hAnsi="Times New Roman" w:cs="Times New Roman"/>
                <w:sz w:val="24"/>
                <w:szCs w:val="24"/>
              </w:rPr>
              <w:t xml:space="preserve"> įvairovės ir lygių galimybių skatinimo</w:t>
            </w:r>
            <w:r w:rsidR="003E13F4" w:rsidRPr="003E13F4">
              <w:rPr>
                <w:rFonts w:ascii="Times New Roman" w:hAnsi="Times New Roman" w:cs="Times New Roman"/>
                <w:sz w:val="24"/>
                <w:szCs w:val="24"/>
              </w:rPr>
              <w:t xml:space="preserve">? </w:t>
            </w:r>
          </w:p>
          <w:p w14:paraId="1B02BD8A" w14:textId="77777777" w:rsidR="00F7048B" w:rsidRDefault="00F7048B" w:rsidP="000A6588">
            <w:pPr>
              <w:jc w:val="both"/>
              <w:rPr>
                <w:rFonts w:ascii="Times New Roman" w:hAnsi="Times New Roman" w:cs="Times New Roman"/>
                <w:sz w:val="24"/>
                <w:szCs w:val="24"/>
              </w:rPr>
            </w:pPr>
          </w:p>
          <w:p w14:paraId="532E09A2" w14:textId="3636F953" w:rsidR="00F7048B" w:rsidRDefault="00093C65" w:rsidP="000A6588">
            <w:pPr>
              <w:jc w:val="both"/>
              <w:rPr>
                <w:rFonts w:ascii="Times New Roman" w:hAnsi="Times New Roman" w:cs="Times New Roman"/>
                <w:sz w:val="24"/>
                <w:szCs w:val="24"/>
              </w:rPr>
            </w:pPr>
            <w:r>
              <w:rPr>
                <w:rFonts w:ascii="Times New Roman" w:hAnsi="Times New Roman" w:cs="Times New Roman"/>
                <w:sz w:val="24"/>
                <w:szCs w:val="24"/>
              </w:rPr>
              <w:t>s</w:t>
            </w:r>
            <w:r w:rsidR="00F7048B">
              <w:rPr>
                <w:rFonts w:ascii="Times New Roman" w:hAnsi="Times New Roman" w:cs="Times New Roman"/>
                <w:sz w:val="24"/>
                <w:szCs w:val="24"/>
              </w:rPr>
              <w:t xml:space="preserve">) </w:t>
            </w:r>
            <w:r w:rsidR="001D69AC">
              <w:rPr>
                <w:rFonts w:ascii="Times New Roman" w:hAnsi="Times New Roman" w:cs="Times New Roman"/>
                <w:sz w:val="24"/>
                <w:szCs w:val="24"/>
              </w:rPr>
              <w:t>kita.</w:t>
            </w:r>
          </w:p>
          <w:p w14:paraId="28347607" w14:textId="77777777" w:rsidR="00F7048B" w:rsidRDefault="00F7048B" w:rsidP="00832DC0">
            <w:pPr>
              <w:jc w:val="both"/>
              <w:rPr>
                <w:rFonts w:ascii="Times New Roman" w:hAnsi="Times New Roman" w:cs="Times New Roman"/>
                <w:sz w:val="24"/>
                <w:szCs w:val="24"/>
              </w:rPr>
            </w:pPr>
          </w:p>
        </w:tc>
        <w:tc>
          <w:tcPr>
            <w:tcW w:w="6662" w:type="dxa"/>
          </w:tcPr>
          <w:p w14:paraId="7FA0ACC7" w14:textId="77777777" w:rsidR="00F7048B" w:rsidRDefault="00F7048B" w:rsidP="00D754E1">
            <w:pPr>
              <w:rPr>
                <w:rFonts w:ascii="Times New Roman" w:hAnsi="Times New Roman" w:cs="Times New Roman"/>
                <w:sz w:val="24"/>
                <w:szCs w:val="24"/>
              </w:rPr>
            </w:pPr>
          </w:p>
        </w:tc>
        <w:tc>
          <w:tcPr>
            <w:tcW w:w="1389" w:type="dxa"/>
          </w:tcPr>
          <w:p w14:paraId="52113E03" w14:textId="77777777" w:rsidR="00F7048B" w:rsidRDefault="00F7048B" w:rsidP="00D754E1">
            <w:pPr>
              <w:rPr>
                <w:rFonts w:ascii="Times New Roman" w:hAnsi="Times New Roman" w:cs="Times New Roman"/>
                <w:sz w:val="24"/>
                <w:szCs w:val="24"/>
              </w:rPr>
            </w:pPr>
            <w:r>
              <w:rPr>
                <w:rFonts w:ascii="Times New Roman" w:hAnsi="Times New Roman" w:cs="Times New Roman"/>
                <w:sz w:val="24"/>
                <w:szCs w:val="24"/>
              </w:rPr>
              <w:t>5</w:t>
            </w:r>
          </w:p>
        </w:tc>
        <w:tc>
          <w:tcPr>
            <w:tcW w:w="1276" w:type="dxa"/>
          </w:tcPr>
          <w:p w14:paraId="7A84CC55" w14:textId="77777777" w:rsidR="00F7048B" w:rsidRDefault="00F7048B" w:rsidP="00D754E1">
            <w:pPr>
              <w:rPr>
                <w:rFonts w:ascii="Times New Roman" w:hAnsi="Times New Roman" w:cs="Times New Roman"/>
                <w:sz w:val="24"/>
                <w:szCs w:val="24"/>
              </w:rPr>
            </w:pPr>
          </w:p>
        </w:tc>
      </w:tr>
      <w:tr w:rsidR="00F7048B" w14:paraId="1C2FBEC8" w14:textId="77777777" w:rsidTr="00E879BB">
        <w:tc>
          <w:tcPr>
            <w:tcW w:w="5807" w:type="dxa"/>
          </w:tcPr>
          <w:p w14:paraId="35357983" w14:textId="77777777" w:rsidR="00F7048B" w:rsidRPr="00490638" w:rsidRDefault="00F7048B" w:rsidP="00EC7F31">
            <w:pPr>
              <w:jc w:val="both"/>
              <w:rPr>
                <w:rFonts w:ascii="Times New Roman" w:hAnsi="Times New Roman" w:cs="Times New Roman"/>
                <w:sz w:val="24"/>
                <w:szCs w:val="24"/>
              </w:rPr>
            </w:pPr>
            <w:r>
              <w:rPr>
                <w:rFonts w:ascii="Times New Roman" w:hAnsi="Times New Roman" w:cs="Times New Roman"/>
                <w:sz w:val="24"/>
                <w:szCs w:val="24"/>
              </w:rPr>
              <w:lastRenderedPageBreak/>
              <w:t>3.3. ĮSA veiklos</w:t>
            </w:r>
            <w:r w:rsidRPr="00490638">
              <w:rPr>
                <w:rFonts w:ascii="Times New Roman" w:hAnsi="Times New Roman" w:cs="Times New Roman"/>
                <w:sz w:val="24"/>
                <w:szCs w:val="24"/>
              </w:rPr>
              <w:t xml:space="preserve"> rezultatų vertinimas</w:t>
            </w:r>
            <w:r>
              <w:rPr>
                <w:rFonts w:ascii="Times New Roman" w:hAnsi="Times New Roman" w:cs="Times New Roman"/>
                <w:sz w:val="24"/>
                <w:szCs w:val="24"/>
              </w:rPr>
              <w:t xml:space="preserve"> ir atskaitomybė. A</w:t>
            </w:r>
            <w:r w:rsidRPr="00490638">
              <w:rPr>
                <w:rFonts w:ascii="Times New Roman" w:hAnsi="Times New Roman" w:cs="Times New Roman"/>
                <w:sz w:val="24"/>
                <w:szCs w:val="24"/>
              </w:rPr>
              <w:t xml:space="preserve">r vykdoma šių veiksmų atlikimo stebėsena? Ar įvertinimas </w:t>
            </w:r>
            <w:r w:rsidR="00A65802">
              <w:rPr>
                <w:rFonts w:ascii="Times New Roman" w:hAnsi="Times New Roman" w:cs="Times New Roman"/>
                <w:sz w:val="24"/>
                <w:szCs w:val="24"/>
              </w:rPr>
              <w:t>ir atsiliepimai integruojami</w:t>
            </w:r>
            <w:r w:rsidRPr="00490638">
              <w:rPr>
                <w:rFonts w:ascii="Times New Roman" w:hAnsi="Times New Roman" w:cs="Times New Roman"/>
                <w:sz w:val="24"/>
                <w:szCs w:val="24"/>
              </w:rPr>
              <w:t xml:space="preserve"> į ateities planus? Pavyzdžiui:</w:t>
            </w:r>
          </w:p>
          <w:p w14:paraId="5F837825" w14:textId="77777777" w:rsidR="00F7048B" w:rsidRDefault="00F7048B" w:rsidP="00EC7F31">
            <w:pPr>
              <w:jc w:val="both"/>
              <w:rPr>
                <w:rFonts w:ascii="Times New Roman" w:hAnsi="Times New Roman" w:cs="Times New Roman"/>
                <w:sz w:val="24"/>
                <w:szCs w:val="24"/>
              </w:rPr>
            </w:pPr>
          </w:p>
          <w:p w14:paraId="51A51050" w14:textId="1FCBE8C1" w:rsidR="00F7048B" w:rsidRDefault="00F7048B" w:rsidP="00221EC7">
            <w:pPr>
              <w:jc w:val="both"/>
              <w:rPr>
                <w:rFonts w:ascii="Times New Roman" w:hAnsi="Times New Roman" w:cs="Times New Roman"/>
                <w:sz w:val="24"/>
                <w:szCs w:val="24"/>
              </w:rPr>
            </w:pPr>
            <w:r>
              <w:rPr>
                <w:rFonts w:ascii="Times New Roman" w:hAnsi="Times New Roman" w:cs="Times New Roman"/>
                <w:sz w:val="24"/>
                <w:szCs w:val="24"/>
              </w:rPr>
              <w:t>a) Ar įmonės rengiamoje</w:t>
            </w:r>
            <w:r w:rsidRPr="00490638">
              <w:rPr>
                <w:rFonts w:ascii="Times New Roman" w:hAnsi="Times New Roman" w:cs="Times New Roman"/>
                <w:sz w:val="24"/>
                <w:szCs w:val="24"/>
              </w:rPr>
              <w:t xml:space="preserve"> so</w:t>
            </w:r>
            <w:r>
              <w:rPr>
                <w:rFonts w:ascii="Times New Roman" w:hAnsi="Times New Roman" w:cs="Times New Roman"/>
                <w:sz w:val="24"/>
                <w:szCs w:val="24"/>
              </w:rPr>
              <w:t>cialinės atsakomybės ata</w:t>
            </w:r>
            <w:r w:rsidR="007C0B2F">
              <w:rPr>
                <w:rFonts w:ascii="Times New Roman" w:hAnsi="Times New Roman" w:cs="Times New Roman"/>
                <w:sz w:val="24"/>
                <w:szCs w:val="24"/>
              </w:rPr>
              <w:t>skaitoje ar kitu būdu</w:t>
            </w:r>
            <w:r>
              <w:rPr>
                <w:rFonts w:ascii="Times New Roman" w:hAnsi="Times New Roman" w:cs="Times New Roman"/>
                <w:sz w:val="24"/>
                <w:szCs w:val="24"/>
              </w:rPr>
              <w:t xml:space="preserve"> yra įvertinama, ar įmonėje buvo suteiktos galimybės pagal įmonės nustatytą </w:t>
            </w:r>
            <w:r w:rsidR="000D2898">
              <w:rPr>
                <w:rFonts w:ascii="Times New Roman" w:hAnsi="Times New Roman" w:cs="Times New Roman"/>
                <w:sz w:val="24"/>
                <w:szCs w:val="24"/>
              </w:rPr>
              <w:t xml:space="preserve">lygių galimybių </w:t>
            </w:r>
            <w:r>
              <w:rPr>
                <w:rFonts w:ascii="Times New Roman" w:hAnsi="Times New Roman" w:cs="Times New Roman"/>
                <w:sz w:val="24"/>
                <w:szCs w:val="24"/>
              </w:rPr>
              <w:t>politiką</w:t>
            </w:r>
            <w:r w:rsidR="007C0B2F">
              <w:rPr>
                <w:rFonts w:ascii="Times New Roman" w:hAnsi="Times New Roman" w:cs="Times New Roman"/>
                <w:sz w:val="24"/>
                <w:szCs w:val="24"/>
              </w:rPr>
              <w:t xml:space="preserve"> ar vadovaujantis darbuotojų poreikiais</w:t>
            </w:r>
            <w:r>
              <w:rPr>
                <w:rFonts w:ascii="Times New Roman" w:hAnsi="Times New Roman" w:cs="Times New Roman"/>
                <w:sz w:val="24"/>
                <w:szCs w:val="24"/>
              </w:rPr>
              <w:t xml:space="preserve"> darbuotojams bei</w:t>
            </w:r>
            <w:r w:rsidRPr="00221EC7">
              <w:rPr>
                <w:rFonts w:ascii="Times New Roman" w:hAnsi="Times New Roman" w:cs="Times New Roman"/>
                <w:sz w:val="24"/>
                <w:szCs w:val="24"/>
              </w:rPr>
              <w:t xml:space="preserve"> k</w:t>
            </w:r>
            <w:r>
              <w:rPr>
                <w:rFonts w:ascii="Times New Roman" w:hAnsi="Times New Roman" w:cs="Times New Roman"/>
                <w:sz w:val="24"/>
                <w:szCs w:val="24"/>
              </w:rPr>
              <w:t>okie veiksmai buvo įgyvendinti bendradarbiaujant su darbuotojais ar jų atstovais</w:t>
            </w:r>
            <w:r w:rsidRPr="00221EC7">
              <w:rPr>
                <w:rFonts w:ascii="Times New Roman" w:hAnsi="Times New Roman" w:cs="Times New Roman"/>
                <w:sz w:val="24"/>
                <w:szCs w:val="24"/>
              </w:rPr>
              <w:t>? Kokia šių veiksmų nauda?</w:t>
            </w:r>
            <w:r>
              <w:rPr>
                <w:rFonts w:ascii="Times New Roman" w:hAnsi="Times New Roman" w:cs="Times New Roman"/>
                <w:sz w:val="24"/>
                <w:szCs w:val="24"/>
              </w:rPr>
              <w:t xml:space="preserve"> </w:t>
            </w:r>
          </w:p>
          <w:p w14:paraId="446FA3FB" w14:textId="77777777" w:rsidR="00F7048B" w:rsidRDefault="00F7048B" w:rsidP="00EC7F31">
            <w:pPr>
              <w:jc w:val="both"/>
              <w:rPr>
                <w:rFonts w:ascii="Times New Roman" w:hAnsi="Times New Roman" w:cs="Times New Roman"/>
                <w:sz w:val="24"/>
                <w:szCs w:val="24"/>
              </w:rPr>
            </w:pPr>
          </w:p>
          <w:p w14:paraId="52E46569" w14:textId="42FDAF6E" w:rsidR="002B3B0A" w:rsidRPr="00E5236E" w:rsidRDefault="007C0B2F" w:rsidP="00EC7F31">
            <w:pPr>
              <w:jc w:val="both"/>
              <w:rPr>
                <w:rFonts w:ascii="Times New Roman" w:hAnsi="Times New Roman" w:cs="Times New Roman"/>
                <w:sz w:val="24"/>
                <w:szCs w:val="24"/>
              </w:rPr>
            </w:pPr>
            <w:r>
              <w:rPr>
                <w:rFonts w:ascii="Times New Roman" w:hAnsi="Times New Roman" w:cs="Times New Roman"/>
                <w:sz w:val="24"/>
                <w:szCs w:val="24"/>
              </w:rPr>
              <w:t>b</w:t>
            </w:r>
            <w:r w:rsidR="00F7048B">
              <w:rPr>
                <w:rFonts w:ascii="Times New Roman" w:hAnsi="Times New Roman" w:cs="Times New Roman"/>
                <w:sz w:val="24"/>
                <w:szCs w:val="24"/>
              </w:rPr>
              <w:t>) A</w:t>
            </w:r>
            <w:r w:rsidR="00F7048B" w:rsidRPr="00E5236E">
              <w:rPr>
                <w:rFonts w:ascii="Times New Roman" w:hAnsi="Times New Roman" w:cs="Times New Roman"/>
                <w:sz w:val="24"/>
                <w:szCs w:val="24"/>
              </w:rPr>
              <w:t xml:space="preserve">r vykdomi </w:t>
            </w:r>
            <w:r w:rsidR="00F7048B">
              <w:rPr>
                <w:rFonts w:ascii="Times New Roman" w:hAnsi="Times New Roman" w:cs="Times New Roman"/>
                <w:sz w:val="24"/>
                <w:szCs w:val="24"/>
              </w:rPr>
              <w:t xml:space="preserve">įmonės darbuotojų nuomonės apie įmonėje </w:t>
            </w:r>
            <w:r w:rsidR="000D2898">
              <w:rPr>
                <w:rFonts w:ascii="Times New Roman" w:hAnsi="Times New Roman" w:cs="Times New Roman"/>
                <w:sz w:val="24"/>
                <w:szCs w:val="24"/>
              </w:rPr>
              <w:t>vykdomas priemones, prisidedančias prie lygių galimybių užtikrinimo,</w:t>
            </w:r>
            <w:r w:rsidR="00F7048B" w:rsidRPr="00E5236E">
              <w:rPr>
                <w:rFonts w:ascii="Times New Roman" w:hAnsi="Times New Roman" w:cs="Times New Roman"/>
                <w:sz w:val="24"/>
                <w:szCs w:val="24"/>
              </w:rPr>
              <w:t xml:space="preserve"> tyrimai? Kaip tyrimų rezultatai integruojami į veiklos planus?</w:t>
            </w:r>
          </w:p>
          <w:p w14:paraId="3C560182" w14:textId="77777777" w:rsidR="00F7048B" w:rsidRDefault="00F7048B" w:rsidP="00D754E1">
            <w:pPr>
              <w:rPr>
                <w:rFonts w:ascii="Times New Roman" w:hAnsi="Times New Roman" w:cs="Times New Roman"/>
                <w:sz w:val="24"/>
                <w:szCs w:val="24"/>
              </w:rPr>
            </w:pPr>
          </w:p>
        </w:tc>
        <w:tc>
          <w:tcPr>
            <w:tcW w:w="6662" w:type="dxa"/>
          </w:tcPr>
          <w:p w14:paraId="4A84BE34" w14:textId="77777777" w:rsidR="00F7048B" w:rsidRDefault="00F7048B" w:rsidP="00D754E1">
            <w:pPr>
              <w:rPr>
                <w:rFonts w:ascii="Times New Roman" w:hAnsi="Times New Roman" w:cs="Times New Roman"/>
                <w:sz w:val="24"/>
                <w:szCs w:val="24"/>
              </w:rPr>
            </w:pPr>
          </w:p>
        </w:tc>
        <w:tc>
          <w:tcPr>
            <w:tcW w:w="1389" w:type="dxa"/>
          </w:tcPr>
          <w:p w14:paraId="6181B2E5" w14:textId="12146C52" w:rsidR="00F7048B" w:rsidRDefault="001F0560" w:rsidP="00D754E1">
            <w:pPr>
              <w:rPr>
                <w:rFonts w:ascii="Times New Roman" w:hAnsi="Times New Roman" w:cs="Times New Roman"/>
                <w:sz w:val="24"/>
                <w:szCs w:val="24"/>
              </w:rPr>
            </w:pPr>
            <w:r>
              <w:rPr>
                <w:rFonts w:ascii="Times New Roman" w:hAnsi="Times New Roman" w:cs="Times New Roman"/>
                <w:sz w:val="24"/>
                <w:szCs w:val="24"/>
              </w:rPr>
              <w:t>2,5</w:t>
            </w:r>
          </w:p>
        </w:tc>
        <w:tc>
          <w:tcPr>
            <w:tcW w:w="1276" w:type="dxa"/>
          </w:tcPr>
          <w:p w14:paraId="47B8EB82" w14:textId="77777777" w:rsidR="00F7048B" w:rsidRDefault="00F7048B" w:rsidP="00D754E1">
            <w:pPr>
              <w:rPr>
                <w:rFonts w:ascii="Times New Roman" w:hAnsi="Times New Roman" w:cs="Times New Roman"/>
                <w:sz w:val="24"/>
                <w:szCs w:val="24"/>
              </w:rPr>
            </w:pPr>
          </w:p>
        </w:tc>
      </w:tr>
      <w:tr w:rsidR="00F7048B" w14:paraId="2B31756B" w14:textId="77777777" w:rsidTr="00E879BB">
        <w:tc>
          <w:tcPr>
            <w:tcW w:w="12469" w:type="dxa"/>
            <w:gridSpan w:val="2"/>
          </w:tcPr>
          <w:p w14:paraId="6EB6CF5A" w14:textId="77777777" w:rsidR="00F7048B" w:rsidRPr="00590DE3" w:rsidRDefault="00F7048B" w:rsidP="00590DE3">
            <w:pPr>
              <w:jc w:val="right"/>
              <w:rPr>
                <w:rFonts w:ascii="Times New Roman" w:hAnsi="Times New Roman" w:cs="Times New Roman"/>
                <w:b/>
                <w:sz w:val="24"/>
                <w:szCs w:val="24"/>
              </w:rPr>
            </w:pPr>
            <w:r w:rsidRPr="00590DE3">
              <w:rPr>
                <w:rFonts w:ascii="Times New Roman" w:hAnsi="Times New Roman" w:cs="Times New Roman"/>
                <w:b/>
                <w:sz w:val="24"/>
                <w:szCs w:val="24"/>
              </w:rPr>
              <w:t>Iš viso:</w:t>
            </w:r>
          </w:p>
        </w:tc>
        <w:tc>
          <w:tcPr>
            <w:tcW w:w="1389" w:type="dxa"/>
          </w:tcPr>
          <w:p w14:paraId="763DA195" w14:textId="77777777" w:rsidR="00F7048B" w:rsidRDefault="00F7048B" w:rsidP="00D754E1">
            <w:pPr>
              <w:rPr>
                <w:rFonts w:ascii="Times New Roman" w:hAnsi="Times New Roman" w:cs="Times New Roman"/>
                <w:sz w:val="24"/>
                <w:szCs w:val="24"/>
              </w:rPr>
            </w:pPr>
            <w:r>
              <w:rPr>
                <w:rFonts w:ascii="Times New Roman" w:hAnsi="Times New Roman" w:cs="Times New Roman"/>
                <w:sz w:val="24"/>
                <w:szCs w:val="24"/>
              </w:rPr>
              <w:t>10</w:t>
            </w:r>
          </w:p>
        </w:tc>
        <w:tc>
          <w:tcPr>
            <w:tcW w:w="1276" w:type="dxa"/>
          </w:tcPr>
          <w:p w14:paraId="356CD4EE" w14:textId="77777777" w:rsidR="00F7048B" w:rsidRDefault="00F7048B" w:rsidP="00D754E1">
            <w:pPr>
              <w:rPr>
                <w:rFonts w:ascii="Times New Roman" w:hAnsi="Times New Roman" w:cs="Times New Roman"/>
                <w:sz w:val="24"/>
                <w:szCs w:val="24"/>
              </w:rPr>
            </w:pPr>
            <w:r>
              <w:rPr>
                <w:rFonts w:ascii="Times New Roman" w:hAnsi="Times New Roman" w:cs="Times New Roman"/>
                <w:sz w:val="24"/>
                <w:szCs w:val="24"/>
              </w:rPr>
              <w:t>...</w:t>
            </w:r>
          </w:p>
        </w:tc>
      </w:tr>
    </w:tbl>
    <w:p w14:paraId="2372643D" w14:textId="77777777" w:rsidR="000D4FA5" w:rsidRPr="00211821" w:rsidRDefault="000D4FA5" w:rsidP="00D754E1">
      <w:pPr>
        <w:spacing w:after="0" w:line="240" w:lineRule="auto"/>
        <w:rPr>
          <w:rFonts w:ascii="Times New Roman" w:hAnsi="Times New Roman" w:cs="Times New Roman"/>
          <w:sz w:val="24"/>
          <w:szCs w:val="24"/>
        </w:rPr>
      </w:pPr>
    </w:p>
    <w:p w14:paraId="25FBC0D8" w14:textId="2E62C018" w:rsidR="00ED71D0" w:rsidRPr="00211821" w:rsidRDefault="00104F2D" w:rsidP="00D754E1">
      <w:pPr>
        <w:spacing w:after="0" w:line="240" w:lineRule="auto"/>
        <w:rPr>
          <w:rFonts w:ascii="Times New Roman" w:hAnsi="Times New Roman" w:cs="Times New Roman"/>
          <w:sz w:val="24"/>
          <w:szCs w:val="24"/>
        </w:rPr>
      </w:pPr>
      <w:r w:rsidRPr="00104F2D">
        <w:rPr>
          <w:rFonts w:ascii="Times New Roman" w:hAnsi="Times New Roman" w:cs="Times New Roman"/>
          <w:sz w:val="24"/>
          <w:szCs w:val="24"/>
        </w:rPr>
        <w:t>Įmonės atstovo pareigos, vardas, pavardė, parašas</w:t>
      </w:r>
    </w:p>
    <w:sectPr w:rsidR="00ED71D0" w:rsidRPr="00211821" w:rsidSect="00B6582F">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C9DC8" w14:textId="77777777" w:rsidR="000B7BD6" w:rsidRDefault="000B7BD6" w:rsidP="00B80CE0">
      <w:pPr>
        <w:spacing w:after="0" w:line="240" w:lineRule="auto"/>
      </w:pPr>
      <w:r>
        <w:separator/>
      </w:r>
    </w:p>
  </w:endnote>
  <w:endnote w:type="continuationSeparator" w:id="0">
    <w:p w14:paraId="6266F19A" w14:textId="77777777" w:rsidR="000B7BD6" w:rsidRDefault="000B7BD6" w:rsidP="00B80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41397" w14:textId="77777777" w:rsidR="00947205" w:rsidRDefault="0094720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3F23B" w14:textId="77777777" w:rsidR="00947205" w:rsidRDefault="0094720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CDC82" w14:textId="77777777" w:rsidR="00947205" w:rsidRDefault="0094720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70A13" w14:textId="77777777" w:rsidR="000B7BD6" w:rsidRDefault="000B7BD6" w:rsidP="00B80CE0">
      <w:pPr>
        <w:spacing w:after="0" w:line="240" w:lineRule="auto"/>
      </w:pPr>
      <w:r>
        <w:separator/>
      </w:r>
    </w:p>
  </w:footnote>
  <w:footnote w:type="continuationSeparator" w:id="0">
    <w:p w14:paraId="56FAF0D6" w14:textId="77777777" w:rsidR="000B7BD6" w:rsidRDefault="000B7BD6" w:rsidP="00B80CE0">
      <w:pPr>
        <w:spacing w:after="0" w:line="240" w:lineRule="auto"/>
      </w:pPr>
      <w:r>
        <w:continuationSeparator/>
      </w:r>
    </w:p>
  </w:footnote>
  <w:footnote w:id="1">
    <w:p w14:paraId="5A86238F" w14:textId="2CFA91D9" w:rsidR="00B80CE0" w:rsidRPr="00B67768" w:rsidRDefault="00B80CE0" w:rsidP="00B80CE0">
      <w:pPr>
        <w:pStyle w:val="Puslapioinaostekstas"/>
        <w:jc w:val="both"/>
        <w:rPr>
          <w:rFonts w:ascii="Times New Roman" w:hAnsi="Times New Roman"/>
          <w:lang w:val="lt-LT"/>
        </w:rPr>
      </w:pPr>
      <w:r w:rsidRPr="00B67768">
        <w:rPr>
          <w:rStyle w:val="Puslapioinaosnuoroda"/>
          <w:rFonts w:ascii="Times New Roman" w:hAnsi="Times New Roman"/>
        </w:rPr>
        <w:footnoteRef/>
      </w:r>
      <w:r w:rsidRPr="00B67768">
        <w:rPr>
          <w:rFonts w:ascii="Times New Roman" w:hAnsi="Times New Roman"/>
        </w:rPr>
        <w:t xml:space="preserve"> </w:t>
      </w:r>
      <w:r w:rsidRPr="00B67768">
        <w:rPr>
          <w:rFonts w:ascii="Times New Roman" w:hAnsi="Times New Roman"/>
          <w:lang w:val="lt-LT"/>
        </w:rPr>
        <w:t>Kiekviena iš Apdovanojimo nominacijų skirstoma į 3 kategorijas, ats</w:t>
      </w:r>
      <w:r w:rsidR="00334ED4" w:rsidRPr="00B67768">
        <w:rPr>
          <w:rFonts w:ascii="Times New Roman" w:hAnsi="Times New Roman"/>
          <w:lang w:val="lt-LT"/>
        </w:rPr>
        <w:t>kirai apdovanojant: labai mažas ir mažas</w:t>
      </w:r>
      <w:r w:rsidR="00F57EF4" w:rsidRPr="00F57EF4">
        <w:t xml:space="preserve"> </w:t>
      </w:r>
      <w:r w:rsidR="00F57EF4" w:rsidRPr="00F57EF4">
        <w:rPr>
          <w:rFonts w:ascii="Times New Roman" w:hAnsi="Times New Roman"/>
          <w:lang w:val="lt-LT"/>
        </w:rPr>
        <w:t>įmones (iki 49 darbuotojų)</w:t>
      </w:r>
      <w:r w:rsidR="00334ED4" w:rsidRPr="00B67768">
        <w:rPr>
          <w:rFonts w:ascii="Times New Roman" w:hAnsi="Times New Roman"/>
          <w:lang w:val="lt-LT"/>
        </w:rPr>
        <w:t>,</w:t>
      </w:r>
      <w:r w:rsidRPr="00B67768">
        <w:rPr>
          <w:rFonts w:ascii="Times New Roman" w:hAnsi="Times New Roman"/>
          <w:lang w:val="lt-LT"/>
        </w:rPr>
        <w:t xml:space="preserve"> vidutines įmones</w:t>
      </w:r>
      <w:r w:rsidR="00F57EF4">
        <w:rPr>
          <w:rFonts w:ascii="Times New Roman" w:hAnsi="Times New Roman"/>
          <w:lang w:val="lt-LT"/>
        </w:rPr>
        <w:t xml:space="preserve"> </w:t>
      </w:r>
      <w:r w:rsidR="00F57EF4" w:rsidRPr="00F57EF4">
        <w:rPr>
          <w:rFonts w:ascii="Times New Roman" w:hAnsi="Times New Roman"/>
          <w:lang w:val="lt-LT"/>
        </w:rPr>
        <w:t>(nuo 50 iki 249 darbuotojų)</w:t>
      </w:r>
      <w:r w:rsidRPr="00B67768">
        <w:rPr>
          <w:rFonts w:ascii="Times New Roman" w:hAnsi="Times New Roman"/>
          <w:lang w:val="lt-LT"/>
        </w:rPr>
        <w:t>, kaip numatyta Lietuvos Respublikos smulkiojo ir vidutinio versl</w:t>
      </w:r>
      <w:r w:rsidR="007F5935" w:rsidRPr="00B67768">
        <w:rPr>
          <w:rFonts w:ascii="Times New Roman" w:hAnsi="Times New Roman"/>
          <w:lang w:val="lt-LT"/>
        </w:rPr>
        <w:t>o plėtros įstatymo</w:t>
      </w:r>
      <w:r w:rsidR="009E7E32" w:rsidRPr="00B67768">
        <w:rPr>
          <w:rFonts w:ascii="Times New Roman" w:hAnsi="Times New Roman"/>
          <w:lang w:val="lt-LT"/>
        </w:rPr>
        <w:t xml:space="preserve"> 3 straipsnyje, ir dideles įmones</w:t>
      </w:r>
      <w:r w:rsidR="00F57EF4">
        <w:rPr>
          <w:rFonts w:ascii="Times New Roman" w:hAnsi="Times New Roman"/>
          <w:lang w:val="lt-LT"/>
        </w:rPr>
        <w:t xml:space="preserve"> </w:t>
      </w:r>
      <w:r w:rsidR="00F57EF4" w:rsidRPr="00F57EF4">
        <w:rPr>
          <w:rFonts w:ascii="Times New Roman" w:hAnsi="Times New Roman"/>
          <w:lang w:val="lt-LT"/>
        </w:rPr>
        <w:t>(nuo 250 darbuotojų)</w:t>
      </w:r>
      <w:r w:rsidRPr="00B67768">
        <w:rPr>
          <w:rFonts w:ascii="Times New Roman" w:hAnsi="Times New Roman"/>
          <w:lang w:val="lt-LT"/>
        </w:rPr>
        <w:t xml:space="preserve">, veikiančias Lietuvoje. </w:t>
      </w:r>
    </w:p>
  </w:footnote>
  <w:footnote w:id="2">
    <w:p w14:paraId="670F072E" w14:textId="4D518B70" w:rsidR="009737B9" w:rsidRPr="00B67768" w:rsidRDefault="00B80CE0" w:rsidP="00B80CE0">
      <w:pPr>
        <w:pStyle w:val="Puslapioinaostekstas"/>
        <w:jc w:val="both"/>
        <w:rPr>
          <w:rFonts w:ascii="Times New Roman" w:hAnsi="Times New Roman"/>
          <w:lang w:val="lt-LT"/>
        </w:rPr>
      </w:pPr>
      <w:r w:rsidRPr="00B67768">
        <w:rPr>
          <w:rStyle w:val="Puslapioinaosnuoroda"/>
          <w:rFonts w:ascii="Times New Roman" w:hAnsi="Times New Roman"/>
        </w:rPr>
        <w:footnoteRef/>
      </w:r>
      <w:r w:rsidRPr="00B67768">
        <w:rPr>
          <w:rFonts w:ascii="Times New Roman" w:hAnsi="Times New Roman"/>
          <w:lang w:val="lt-LT"/>
        </w:rPr>
        <w:t xml:space="preserve"> Kiekvienai nominacijai paraiška turi būti užpildyta pagal penkis vertinimo kriterijus – pagrindinius klausimus. </w:t>
      </w:r>
      <w:r w:rsidR="00FC53AE" w:rsidRPr="00FC53AE">
        <w:rPr>
          <w:rFonts w:ascii="Times New Roman" w:hAnsi="Times New Roman"/>
          <w:lang w:val="lt-LT"/>
        </w:rPr>
        <w:t>Kartu su paraiška pretendentai savo nuožiūra ir iniciatyva gali pateikti papildomus dokumentus.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3753C" w14:textId="77777777" w:rsidR="00947205" w:rsidRDefault="0094720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533880"/>
      <w:docPartObj>
        <w:docPartGallery w:val="Page Numbers (Top of Page)"/>
        <w:docPartUnique/>
      </w:docPartObj>
    </w:sdtPr>
    <w:sdtEndPr>
      <w:rPr>
        <w:rFonts w:ascii="Times New Roman" w:hAnsi="Times New Roman" w:cs="Times New Roman"/>
      </w:rPr>
    </w:sdtEndPr>
    <w:sdtContent>
      <w:p w14:paraId="116FA3D3" w14:textId="77777777" w:rsidR="00B6582F" w:rsidRPr="00947205" w:rsidRDefault="00B6582F">
        <w:pPr>
          <w:pStyle w:val="Antrats"/>
          <w:jc w:val="center"/>
          <w:rPr>
            <w:rFonts w:ascii="Times New Roman" w:hAnsi="Times New Roman" w:cs="Times New Roman"/>
          </w:rPr>
        </w:pPr>
        <w:r w:rsidRPr="00947205">
          <w:rPr>
            <w:rFonts w:ascii="Times New Roman" w:hAnsi="Times New Roman" w:cs="Times New Roman"/>
          </w:rPr>
          <w:fldChar w:fldCharType="begin"/>
        </w:r>
        <w:r w:rsidRPr="00947205">
          <w:rPr>
            <w:rFonts w:ascii="Times New Roman" w:hAnsi="Times New Roman" w:cs="Times New Roman"/>
          </w:rPr>
          <w:instrText>PAGE   \* MERGEFORMAT</w:instrText>
        </w:r>
        <w:r w:rsidRPr="00947205">
          <w:rPr>
            <w:rFonts w:ascii="Times New Roman" w:hAnsi="Times New Roman" w:cs="Times New Roman"/>
          </w:rPr>
          <w:fldChar w:fldCharType="separate"/>
        </w:r>
        <w:r w:rsidR="00B67768">
          <w:rPr>
            <w:rFonts w:ascii="Times New Roman" w:hAnsi="Times New Roman" w:cs="Times New Roman"/>
            <w:noProof/>
          </w:rPr>
          <w:t>4</w:t>
        </w:r>
        <w:r w:rsidRPr="00947205">
          <w:rPr>
            <w:rFonts w:ascii="Times New Roman" w:hAnsi="Times New Roman" w:cs="Times New Roman"/>
          </w:rPr>
          <w:fldChar w:fldCharType="end"/>
        </w:r>
      </w:p>
    </w:sdtContent>
  </w:sdt>
  <w:p w14:paraId="02EC938C" w14:textId="77777777" w:rsidR="00B6582F" w:rsidRDefault="00B6582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4C02F" w14:textId="77777777" w:rsidR="00947205" w:rsidRDefault="0094720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FB16CD"/>
    <w:multiLevelType w:val="hybridMultilevel"/>
    <w:tmpl w:val="9270669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9A17728"/>
    <w:multiLevelType w:val="hybridMultilevel"/>
    <w:tmpl w:val="B1FEF1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4310126"/>
    <w:multiLevelType w:val="hybridMultilevel"/>
    <w:tmpl w:val="7660E6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AF91859"/>
    <w:multiLevelType w:val="hybridMultilevel"/>
    <w:tmpl w:val="4C6ACE8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EDF"/>
    <w:rsid w:val="0003080B"/>
    <w:rsid w:val="0003572B"/>
    <w:rsid w:val="00035ED4"/>
    <w:rsid w:val="00055EB1"/>
    <w:rsid w:val="000606D8"/>
    <w:rsid w:val="000676AA"/>
    <w:rsid w:val="00080C27"/>
    <w:rsid w:val="00083EA3"/>
    <w:rsid w:val="00087407"/>
    <w:rsid w:val="00093C65"/>
    <w:rsid w:val="000A06E3"/>
    <w:rsid w:val="000A16A9"/>
    <w:rsid w:val="000A6588"/>
    <w:rsid w:val="000B7BD6"/>
    <w:rsid w:val="000D2898"/>
    <w:rsid w:val="000D4FA5"/>
    <w:rsid w:val="000D7153"/>
    <w:rsid w:val="001008B2"/>
    <w:rsid w:val="0010109B"/>
    <w:rsid w:val="00104F2D"/>
    <w:rsid w:val="00107F93"/>
    <w:rsid w:val="001361DB"/>
    <w:rsid w:val="00142687"/>
    <w:rsid w:val="00142D21"/>
    <w:rsid w:val="00150A79"/>
    <w:rsid w:val="00153E3E"/>
    <w:rsid w:val="00154416"/>
    <w:rsid w:val="00166962"/>
    <w:rsid w:val="00175D51"/>
    <w:rsid w:val="00182165"/>
    <w:rsid w:val="00184278"/>
    <w:rsid w:val="00185B7E"/>
    <w:rsid w:val="00191059"/>
    <w:rsid w:val="00194834"/>
    <w:rsid w:val="00196FFC"/>
    <w:rsid w:val="001A42A1"/>
    <w:rsid w:val="001D69AC"/>
    <w:rsid w:val="001E55E8"/>
    <w:rsid w:val="001F0560"/>
    <w:rsid w:val="001F57DE"/>
    <w:rsid w:val="00211821"/>
    <w:rsid w:val="002204F2"/>
    <w:rsid w:val="00220EB1"/>
    <w:rsid w:val="00221EC7"/>
    <w:rsid w:val="00223EA2"/>
    <w:rsid w:val="00226364"/>
    <w:rsid w:val="002335FB"/>
    <w:rsid w:val="0025362C"/>
    <w:rsid w:val="00283D49"/>
    <w:rsid w:val="00294E19"/>
    <w:rsid w:val="002966A2"/>
    <w:rsid w:val="002B07FC"/>
    <w:rsid w:val="002B3B0A"/>
    <w:rsid w:val="002C3537"/>
    <w:rsid w:val="002D07FC"/>
    <w:rsid w:val="002D6CA4"/>
    <w:rsid w:val="002F7D72"/>
    <w:rsid w:val="00300017"/>
    <w:rsid w:val="00327FE0"/>
    <w:rsid w:val="0033352D"/>
    <w:rsid w:val="00334ED4"/>
    <w:rsid w:val="003431C8"/>
    <w:rsid w:val="00354E45"/>
    <w:rsid w:val="00365106"/>
    <w:rsid w:val="00365637"/>
    <w:rsid w:val="00381D63"/>
    <w:rsid w:val="00386B8B"/>
    <w:rsid w:val="00391C61"/>
    <w:rsid w:val="003C067A"/>
    <w:rsid w:val="003D2599"/>
    <w:rsid w:val="003D7FC3"/>
    <w:rsid w:val="003E073F"/>
    <w:rsid w:val="003E13F4"/>
    <w:rsid w:val="003F4D5A"/>
    <w:rsid w:val="003F5AAA"/>
    <w:rsid w:val="00403E48"/>
    <w:rsid w:val="00406DF0"/>
    <w:rsid w:val="00427518"/>
    <w:rsid w:val="004326A8"/>
    <w:rsid w:val="004432D8"/>
    <w:rsid w:val="0047132D"/>
    <w:rsid w:val="00487EDF"/>
    <w:rsid w:val="00490638"/>
    <w:rsid w:val="00494731"/>
    <w:rsid w:val="004B01E3"/>
    <w:rsid w:val="004B1235"/>
    <w:rsid w:val="004B19FE"/>
    <w:rsid w:val="004C3E49"/>
    <w:rsid w:val="004C56BB"/>
    <w:rsid w:val="004E7AFD"/>
    <w:rsid w:val="004F510D"/>
    <w:rsid w:val="00504712"/>
    <w:rsid w:val="005301E9"/>
    <w:rsid w:val="00547DB0"/>
    <w:rsid w:val="0055533B"/>
    <w:rsid w:val="00555CC4"/>
    <w:rsid w:val="005705B7"/>
    <w:rsid w:val="00590DE3"/>
    <w:rsid w:val="00592240"/>
    <w:rsid w:val="00592C29"/>
    <w:rsid w:val="005A09B9"/>
    <w:rsid w:val="005A6675"/>
    <w:rsid w:val="005B6ED6"/>
    <w:rsid w:val="005C4C04"/>
    <w:rsid w:val="005D11BB"/>
    <w:rsid w:val="005E273A"/>
    <w:rsid w:val="005F02AF"/>
    <w:rsid w:val="005F39E4"/>
    <w:rsid w:val="006102B9"/>
    <w:rsid w:val="00622843"/>
    <w:rsid w:val="00656BCC"/>
    <w:rsid w:val="00661E4D"/>
    <w:rsid w:val="006A5554"/>
    <w:rsid w:val="006B00B2"/>
    <w:rsid w:val="006C0946"/>
    <w:rsid w:val="006D6B5D"/>
    <w:rsid w:val="006E2508"/>
    <w:rsid w:val="006E5D64"/>
    <w:rsid w:val="006F4918"/>
    <w:rsid w:val="00716F8A"/>
    <w:rsid w:val="0073504F"/>
    <w:rsid w:val="007373F6"/>
    <w:rsid w:val="007A023D"/>
    <w:rsid w:val="007A0CBC"/>
    <w:rsid w:val="007A4FE0"/>
    <w:rsid w:val="007C0B2F"/>
    <w:rsid w:val="007C2202"/>
    <w:rsid w:val="007C792A"/>
    <w:rsid w:val="007D0041"/>
    <w:rsid w:val="007E55FB"/>
    <w:rsid w:val="007F52A1"/>
    <w:rsid w:val="007F5935"/>
    <w:rsid w:val="008142F2"/>
    <w:rsid w:val="00817B9E"/>
    <w:rsid w:val="00817F1C"/>
    <w:rsid w:val="00820861"/>
    <w:rsid w:val="00821083"/>
    <w:rsid w:val="00832DC0"/>
    <w:rsid w:val="00863B23"/>
    <w:rsid w:val="00890CA3"/>
    <w:rsid w:val="008A24E2"/>
    <w:rsid w:val="008D1A96"/>
    <w:rsid w:val="008D7B48"/>
    <w:rsid w:val="008E1C31"/>
    <w:rsid w:val="008F4F14"/>
    <w:rsid w:val="0090123A"/>
    <w:rsid w:val="00930F52"/>
    <w:rsid w:val="00936AB6"/>
    <w:rsid w:val="00937184"/>
    <w:rsid w:val="00947205"/>
    <w:rsid w:val="0095412D"/>
    <w:rsid w:val="009673D2"/>
    <w:rsid w:val="009737B9"/>
    <w:rsid w:val="0097524F"/>
    <w:rsid w:val="0098373A"/>
    <w:rsid w:val="009A3068"/>
    <w:rsid w:val="009B3603"/>
    <w:rsid w:val="009B55EA"/>
    <w:rsid w:val="009C6A3D"/>
    <w:rsid w:val="009D6854"/>
    <w:rsid w:val="009E7E32"/>
    <w:rsid w:val="00A06651"/>
    <w:rsid w:val="00A1553E"/>
    <w:rsid w:val="00A338B4"/>
    <w:rsid w:val="00A37F3C"/>
    <w:rsid w:val="00A63CCE"/>
    <w:rsid w:val="00A64F95"/>
    <w:rsid w:val="00A65802"/>
    <w:rsid w:val="00A91847"/>
    <w:rsid w:val="00AA7BB7"/>
    <w:rsid w:val="00AB0A6A"/>
    <w:rsid w:val="00AB3E15"/>
    <w:rsid w:val="00AB7E3B"/>
    <w:rsid w:val="00AE053F"/>
    <w:rsid w:val="00B02535"/>
    <w:rsid w:val="00B1305E"/>
    <w:rsid w:val="00B26834"/>
    <w:rsid w:val="00B27E4E"/>
    <w:rsid w:val="00B6582F"/>
    <w:rsid w:val="00B67768"/>
    <w:rsid w:val="00B80CE0"/>
    <w:rsid w:val="00B94A04"/>
    <w:rsid w:val="00BA1B66"/>
    <w:rsid w:val="00BB53CB"/>
    <w:rsid w:val="00BC1814"/>
    <w:rsid w:val="00BC185A"/>
    <w:rsid w:val="00BE03D5"/>
    <w:rsid w:val="00BE60DE"/>
    <w:rsid w:val="00BF613B"/>
    <w:rsid w:val="00C01AAB"/>
    <w:rsid w:val="00C03FE7"/>
    <w:rsid w:val="00C10F7C"/>
    <w:rsid w:val="00C417CC"/>
    <w:rsid w:val="00C70FA9"/>
    <w:rsid w:val="00C728DB"/>
    <w:rsid w:val="00C93FB9"/>
    <w:rsid w:val="00CA1B42"/>
    <w:rsid w:val="00CB06C1"/>
    <w:rsid w:val="00CE52BF"/>
    <w:rsid w:val="00CE647C"/>
    <w:rsid w:val="00CF1C36"/>
    <w:rsid w:val="00CF7CF6"/>
    <w:rsid w:val="00D166CC"/>
    <w:rsid w:val="00D270C6"/>
    <w:rsid w:val="00D754E1"/>
    <w:rsid w:val="00D77057"/>
    <w:rsid w:val="00D805B9"/>
    <w:rsid w:val="00DC22FD"/>
    <w:rsid w:val="00DF2696"/>
    <w:rsid w:val="00E01F5C"/>
    <w:rsid w:val="00E05DCE"/>
    <w:rsid w:val="00E13BB3"/>
    <w:rsid w:val="00E2174D"/>
    <w:rsid w:val="00E5236E"/>
    <w:rsid w:val="00E879BB"/>
    <w:rsid w:val="00EA7727"/>
    <w:rsid w:val="00EC29B1"/>
    <w:rsid w:val="00EC7F31"/>
    <w:rsid w:val="00ED4107"/>
    <w:rsid w:val="00ED5170"/>
    <w:rsid w:val="00ED71D0"/>
    <w:rsid w:val="00F04F54"/>
    <w:rsid w:val="00F20AD9"/>
    <w:rsid w:val="00F363D0"/>
    <w:rsid w:val="00F443C2"/>
    <w:rsid w:val="00F57EF4"/>
    <w:rsid w:val="00F7048B"/>
    <w:rsid w:val="00F92261"/>
    <w:rsid w:val="00FA7961"/>
    <w:rsid w:val="00FB63D5"/>
    <w:rsid w:val="00FC53AE"/>
    <w:rsid w:val="00FE3239"/>
    <w:rsid w:val="00FE55F7"/>
    <w:rsid w:val="00FE57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671C41"/>
  <w15:docId w15:val="{EB9C1906-71FB-463E-B184-8C8392AFC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B80CE0"/>
    <w:pPr>
      <w:spacing w:after="0" w:line="240" w:lineRule="auto"/>
    </w:pPr>
    <w:rPr>
      <w:rFonts w:ascii="TimesLT" w:eastAsia="Times New Roman" w:hAnsi="TimesLT" w:cs="Times New Roman"/>
      <w:sz w:val="20"/>
      <w:szCs w:val="20"/>
      <w:lang w:val="en-GB"/>
    </w:rPr>
  </w:style>
  <w:style w:type="character" w:customStyle="1" w:styleId="PuslapioinaostekstasDiagrama">
    <w:name w:val="Puslapio išnašos tekstas Diagrama"/>
    <w:basedOn w:val="Numatytasispastraiposriftas"/>
    <w:link w:val="Puslapioinaostekstas"/>
    <w:uiPriority w:val="99"/>
    <w:semiHidden/>
    <w:rsid w:val="00B80CE0"/>
    <w:rPr>
      <w:rFonts w:ascii="TimesLT" w:eastAsia="Times New Roman" w:hAnsi="TimesLT" w:cs="Times New Roman"/>
      <w:sz w:val="20"/>
      <w:szCs w:val="20"/>
      <w:lang w:val="en-GB"/>
    </w:rPr>
  </w:style>
  <w:style w:type="character" w:styleId="Puslapioinaosnuoroda">
    <w:name w:val="footnote reference"/>
    <w:uiPriority w:val="99"/>
    <w:semiHidden/>
    <w:unhideWhenUsed/>
    <w:rsid w:val="00B80CE0"/>
    <w:rPr>
      <w:vertAlign w:val="superscript"/>
    </w:rPr>
  </w:style>
  <w:style w:type="character" w:styleId="Komentaronuoroda">
    <w:name w:val="annotation reference"/>
    <w:basedOn w:val="Numatytasispastraiposriftas"/>
    <w:uiPriority w:val="99"/>
    <w:semiHidden/>
    <w:unhideWhenUsed/>
    <w:rsid w:val="00B80CE0"/>
    <w:rPr>
      <w:sz w:val="16"/>
      <w:szCs w:val="16"/>
    </w:rPr>
  </w:style>
  <w:style w:type="paragraph" w:styleId="Komentarotekstas">
    <w:name w:val="annotation text"/>
    <w:basedOn w:val="prastasis"/>
    <w:link w:val="KomentarotekstasDiagrama"/>
    <w:uiPriority w:val="99"/>
    <w:unhideWhenUsed/>
    <w:rsid w:val="00B80CE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80CE0"/>
    <w:rPr>
      <w:sz w:val="20"/>
      <w:szCs w:val="20"/>
    </w:rPr>
  </w:style>
  <w:style w:type="paragraph" w:styleId="Komentarotema">
    <w:name w:val="annotation subject"/>
    <w:basedOn w:val="Komentarotekstas"/>
    <w:next w:val="Komentarotekstas"/>
    <w:link w:val="KomentarotemaDiagrama"/>
    <w:uiPriority w:val="99"/>
    <w:semiHidden/>
    <w:unhideWhenUsed/>
    <w:rsid w:val="00B80CE0"/>
    <w:rPr>
      <w:b/>
      <w:bCs/>
    </w:rPr>
  </w:style>
  <w:style w:type="character" w:customStyle="1" w:styleId="KomentarotemaDiagrama">
    <w:name w:val="Komentaro tema Diagrama"/>
    <w:basedOn w:val="KomentarotekstasDiagrama"/>
    <w:link w:val="Komentarotema"/>
    <w:uiPriority w:val="99"/>
    <w:semiHidden/>
    <w:rsid w:val="00B80CE0"/>
    <w:rPr>
      <w:b/>
      <w:bCs/>
      <w:sz w:val="20"/>
      <w:szCs w:val="20"/>
    </w:rPr>
  </w:style>
  <w:style w:type="paragraph" w:styleId="Debesliotekstas">
    <w:name w:val="Balloon Text"/>
    <w:basedOn w:val="prastasis"/>
    <w:link w:val="DebesliotekstasDiagrama"/>
    <w:uiPriority w:val="99"/>
    <w:semiHidden/>
    <w:unhideWhenUsed/>
    <w:rsid w:val="00B80CE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80CE0"/>
    <w:rPr>
      <w:rFonts w:ascii="Tahoma" w:hAnsi="Tahoma" w:cs="Tahoma"/>
      <w:sz w:val="16"/>
      <w:szCs w:val="16"/>
    </w:rPr>
  </w:style>
  <w:style w:type="table" w:styleId="Lentelstinklelis">
    <w:name w:val="Table Grid"/>
    <w:basedOn w:val="prastojilentel"/>
    <w:uiPriority w:val="59"/>
    <w:rsid w:val="00ED7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6582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6582F"/>
  </w:style>
  <w:style w:type="paragraph" w:styleId="Porat">
    <w:name w:val="footer"/>
    <w:basedOn w:val="prastasis"/>
    <w:link w:val="PoratDiagrama"/>
    <w:uiPriority w:val="99"/>
    <w:unhideWhenUsed/>
    <w:rsid w:val="00B6582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6582F"/>
  </w:style>
  <w:style w:type="paragraph" w:styleId="Sraopastraipa">
    <w:name w:val="List Paragraph"/>
    <w:basedOn w:val="prastasis"/>
    <w:uiPriority w:val="34"/>
    <w:qFormat/>
    <w:rsid w:val="00490638"/>
    <w:pPr>
      <w:ind w:left="720"/>
      <w:contextualSpacing/>
    </w:pPr>
  </w:style>
  <w:style w:type="paragraph" w:styleId="Pataisymai">
    <w:name w:val="Revision"/>
    <w:hidden/>
    <w:uiPriority w:val="99"/>
    <w:semiHidden/>
    <w:rsid w:val="006F49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ACF0C-E919-4D5A-BF00-0EF1A7987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Pages>
  <Words>6685</Words>
  <Characters>3811</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Vitalija Kolisova</dc:creator>
  <cp:lastModifiedBy>Liudvika Gražulienė</cp:lastModifiedBy>
  <cp:revision>32</cp:revision>
  <dcterms:created xsi:type="dcterms:W3CDTF">2023-10-03T11:26:00Z</dcterms:created>
  <dcterms:modified xsi:type="dcterms:W3CDTF">2023-10-18T05:30:00Z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